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09" w:rsidRPr="00736309" w:rsidRDefault="00736309" w:rsidP="007363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736309">
        <w:rPr>
          <w:rFonts w:ascii="Times New Roman" w:hAnsi="Times New Roman" w:cs="Times New Roman"/>
          <w:sz w:val="32"/>
          <w:szCs w:val="32"/>
        </w:rPr>
        <w:t xml:space="preserve"> Министерство образования и науки РД</w:t>
      </w:r>
    </w:p>
    <w:p w:rsidR="00736309" w:rsidRPr="00736309" w:rsidRDefault="00736309" w:rsidP="00736309">
      <w:pPr>
        <w:rPr>
          <w:rFonts w:ascii="Times New Roman" w:hAnsi="Times New Roman" w:cs="Times New Roman"/>
          <w:sz w:val="56"/>
          <w:szCs w:val="56"/>
        </w:rPr>
      </w:pPr>
      <w:r w:rsidRPr="00736309">
        <w:rPr>
          <w:rFonts w:ascii="Times New Roman" w:hAnsi="Times New Roman" w:cs="Times New Roman"/>
          <w:sz w:val="56"/>
          <w:szCs w:val="56"/>
        </w:rPr>
        <w:t xml:space="preserve">Всероссийский Урок мужества, посвященный 75- </w:t>
      </w:r>
      <w:proofErr w:type="spellStart"/>
      <w:r w:rsidRPr="00736309">
        <w:rPr>
          <w:rFonts w:ascii="Times New Roman" w:hAnsi="Times New Roman" w:cs="Times New Roman"/>
          <w:sz w:val="56"/>
          <w:szCs w:val="56"/>
        </w:rPr>
        <w:t>летию</w:t>
      </w:r>
      <w:proofErr w:type="spellEnd"/>
      <w:r w:rsidRPr="00736309">
        <w:rPr>
          <w:rFonts w:ascii="Times New Roman" w:hAnsi="Times New Roman" w:cs="Times New Roman"/>
          <w:sz w:val="56"/>
          <w:szCs w:val="56"/>
        </w:rPr>
        <w:t xml:space="preserve"> освобождения Сталинграда</w:t>
      </w:r>
    </w:p>
    <w:p w:rsidR="00736309" w:rsidRDefault="00736309" w:rsidP="00736309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  <w:lang w:eastAsia="ru-RU"/>
        </w:rPr>
        <w:drawing>
          <wp:inline distT="0" distB="0" distL="0" distR="0">
            <wp:extent cx="4748159" cy="2672123"/>
            <wp:effectExtent l="19050" t="0" r="0" b="0"/>
            <wp:docPr id="2" name="Рисунок 1" descr="C:\Users\Admin1\Desktop\DSC_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DSC_03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713" cy="267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309" w:rsidRDefault="00736309" w:rsidP="00736309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684847" cy="2979505"/>
            <wp:effectExtent l="19050" t="0" r="1453" b="0"/>
            <wp:docPr id="3" name="Рисунок 2" descr="C:\Users\Admin1\Desktop\DSC_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DSC_03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1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847" cy="297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                     </w:t>
      </w:r>
    </w:p>
    <w:p w:rsidR="00736309" w:rsidRPr="00736309" w:rsidRDefault="00736309" w:rsidP="00736309">
      <w:pPr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  <w:r w:rsidRPr="00736309">
        <w:rPr>
          <w:rFonts w:ascii="Times New Roman" w:hAnsi="Times New Roman" w:cs="Times New Roman"/>
          <w:sz w:val="36"/>
          <w:szCs w:val="36"/>
        </w:rPr>
        <w:t xml:space="preserve">Провела учитель начальных классов                 </w:t>
      </w:r>
    </w:p>
    <w:p w:rsidR="00736309" w:rsidRPr="00736309" w:rsidRDefault="00736309" w:rsidP="00736309">
      <w:pPr>
        <w:rPr>
          <w:rFonts w:ascii="Times New Roman" w:hAnsi="Times New Roman" w:cs="Times New Roman"/>
          <w:sz w:val="36"/>
          <w:szCs w:val="36"/>
        </w:rPr>
      </w:pPr>
      <w:r w:rsidRPr="00736309">
        <w:rPr>
          <w:rFonts w:ascii="Times New Roman" w:hAnsi="Times New Roman" w:cs="Times New Roman"/>
          <w:sz w:val="36"/>
          <w:szCs w:val="36"/>
        </w:rPr>
        <w:t xml:space="preserve">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proofErr w:type="spellStart"/>
      <w:r w:rsidRPr="00736309">
        <w:rPr>
          <w:rFonts w:ascii="Times New Roman" w:hAnsi="Times New Roman" w:cs="Times New Roman"/>
          <w:sz w:val="36"/>
          <w:szCs w:val="36"/>
        </w:rPr>
        <w:t>Халибекова</w:t>
      </w:r>
      <w:proofErr w:type="spellEnd"/>
      <w:r w:rsidRPr="0073630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36309">
        <w:rPr>
          <w:rFonts w:ascii="Times New Roman" w:hAnsi="Times New Roman" w:cs="Times New Roman"/>
          <w:sz w:val="36"/>
          <w:szCs w:val="36"/>
        </w:rPr>
        <w:t>Фарзилат</w:t>
      </w:r>
      <w:proofErr w:type="spellEnd"/>
      <w:r w:rsidRPr="0073630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36309">
        <w:rPr>
          <w:rFonts w:ascii="Times New Roman" w:hAnsi="Times New Roman" w:cs="Times New Roman"/>
          <w:sz w:val="36"/>
          <w:szCs w:val="36"/>
        </w:rPr>
        <w:t>Рамазановна</w:t>
      </w:r>
      <w:proofErr w:type="spellEnd"/>
      <w:r w:rsidRPr="0073630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440CA" w:rsidRDefault="00736309">
      <w:pPr>
        <w:rPr>
          <w:rFonts w:ascii="Times New Roman" w:hAnsi="Times New Roman" w:cs="Times New Roman"/>
          <w:sz w:val="32"/>
          <w:szCs w:val="32"/>
        </w:rPr>
      </w:pPr>
      <w:r w:rsidRPr="00736309">
        <w:rPr>
          <w:rFonts w:ascii="Times New Roman" w:hAnsi="Times New Roman" w:cs="Times New Roman"/>
          <w:sz w:val="32"/>
          <w:szCs w:val="32"/>
        </w:rPr>
        <w:t xml:space="preserve">                                 2018г.  г. Дагестанские Огни</w:t>
      </w:r>
    </w:p>
    <w:p w:rsidR="00742B5C" w:rsidRDefault="00742B5C">
      <w:pPr>
        <w:rPr>
          <w:rFonts w:ascii="Times New Roman" w:hAnsi="Times New Roman" w:cs="Times New Roman"/>
          <w:sz w:val="32"/>
          <w:szCs w:val="32"/>
        </w:rPr>
      </w:pPr>
    </w:p>
    <w:p w:rsidR="00742B5C" w:rsidRPr="004424FD" w:rsidRDefault="00742B5C" w:rsidP="00742B5C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bCs w:val="0"/>
          <w:sz w:val="24"/>
          <w:szCs w:val="24"/>
        </w:rPr>
      </w:pPr>
      <w:r w:rsidRPr="004424FD">
        <w:rPr>
          <w:bCs w:val="0"/>
          <w:sz w:val="24"/>
          <w:szCs w:val="24"/>
        </w:rPr>
        <w:t>Классный час «Урок мужества. Сталинградская битва. Площадь Павших борцов</w:t>
      </w:r>
      <w:bookmarkStart w:id="0" w:name="_GoBack"/>
      <w:bookmarkEnd w:id="0"/>
      <w:r w:rsidRPr="004424FD">
        <w:rPr>
          <w:bCs w:val="0"/>
          <w:sz w:val="24"/>
          <w:szCs w:val="24"/>
        </w:rPr>
        <w:t>»</w:t>
      </w:r>
    </w:p>
    <w:p w:rsidR="00742B5C" w:rsidRPr="004424FD" w:rsidRDefault="00742B5C" w:rsidP="00742B5C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4424FD">
        <w:rPr>
          <w:rStyle w:val="a6"/>
        </w:rPr>
        <w:t>Цель</w:t>
      </w:r>
      <w:r w:rsidRPr="004424FD">
        <w:t>: сформировать представление о мужестве, долге, чести, ответственности, нравственности, понимание того, что без патриотизма невозможно привести Россию к возрождению.</w:t>
      </w:r>
    </w:p>
    <w:p w:rsidR="00742B5C" w:rsidRPr="004424FD" w:rsidRDefault="00742B5C" w:rsidP="00742B5C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4424FD">
        <w:rPr>
          <w:rStyle w:val="a6"/>
        </w:rPr>
        <w:t>Задачи</w:t>
      </w:r>
      <w:r w:rsidRPr="004424FD">
        <w:t>:</w:t>
      </w:r>
      <w:r w:rsidRPr="004424FD">
        <w:br/>
        <w:t xml:space="preserve">1) познакомить с героическими и трагическими страницами истории Отечества; достопримечательностью </w:t>
      </w:r>
      <w:proofErr w:type="gramStart"/>
      <w:r w:rsidRPr="004424FD">
        <w:t>г</w:t>
      </w:r>
      <w:proofErr w:type="gramEnd"/>
      <w:r w:rsidRPr="004424FD">
        <w:t>. Волгограда – площадью Павших борцов.</w:t>
      </w:r>
    </w:p>
    <w:p w:rsidR="00742B5C" w:rsidRPr="004424FD" w:rsidRDefault="00742B5C" w:rsidP="00742B5C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4424FD">
        <w:t>2) воспитывать уважение молодёжи к ветеранам, подвигам военнослужащих, защитников Отечества, осознание необходимости увековечения памяти павших героев;</w:t>
      </w:r>
      <w:r w:rsidRPr="004424FD">
        <w:br/>
        <w:t>3) способствовать формированию у молодёжи готовности к защите Родины.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часа.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Определение темы урока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Учащийся: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Мужество – это не мода,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Скорая, быстротечная,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Мужество – суть мужчины,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Прочная, долгая, вечная.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зернышко смелости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почвой подружится.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Вызреет в пору спелости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Зернышко колосом мужества.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Ребята, как вы понимаете строки этого стихотворения?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 учащихся)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lastRenderedPageBreak/>
        <w:t>Учитель:</w:t>
      </w:r>
      <w:proofErr w:type="gramStart"/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br/>
        <w:t>-</w:t>
      </w:r>
      <w:proofErr w:type="gramEnd"/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Как вы считаете, какого человека можно назвать мужественным?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-Давайте выстроим ассоциативный ряд, что такое мужество?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(ответ учащихся, на доске идет запись слов)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Учитель:</w:t>
      </w: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br/>
        <w:t>- Итак, ребята, какова тема нашего занятия?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 Учащийся: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-Сегодня мы поговорим о мужестве. 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III. Открытие нового знания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Учитель:</w:t>
      </w: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br/>
        <w:t>- Назовите события, когда людям нашей Отчизны приходилось быть особенно мужественными.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Учащийся:</w:t>
      </w: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br/>
        <w:t>- Во время Великой Отечественной войны, во время войны в Афганистане и Чечне.</w:t>
      </w: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br/>
        <w:t>Учитель:</w:t>
      </w: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br/>
        <w:t> - У времени есть своя память – история. И потому мир никогда не забывает о трагедиях, потрясших планету в разные эпохи, в том числе и о жестоких войнах, уносивших миллионы жизней, отбрасывавших назад цивилизации, разрушавших великие ценности, созданные человеком. Прошло много лет, как закончилась Великая Отечественная война, но эхо ее до настоящего времени не затихает в людских душах. Да, у времени своя память.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Учащийся:</w:t>
      </w: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br/>
        <w:t>Перед нашей Родиной мы сочтемся славою,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Все кто кровью собственной породнился с ней.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Шла война великая, шла война кровавая 1418 дней.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Вас война отметила метиной особою,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В жизни не было ничего трудней,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Метиной особою, самой высшей пробою  - 1418 дней.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Наградила вас она фронтовым содружеством,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Не было содружества крепче и родней,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Под огнем, под пулями закаляла мужество – 1418 дней.</w:t>
      </w:r>
    </w:p>
    <w:p w:rsidR="00742B5C" w:rsidRPr="004424FD" w:rsidRDefault="00742B5C" w:rsidP="00742B5C">
      <w:pPr>
        <w:pStyle w:val="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Сколько горя вынесло ваше поколение,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теряли вы фронтовых друзей,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день, задумайтесь, день поминовения – 1418 дней.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 было сделано все во имя Родины.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еще послужим мы Родине своей,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теперь под силу нам, если вами пройдено 1418 дней!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Учащийся: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-27 миллионов павших, не вернувшихся с кровавых полей войны посвящается.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Учащийся: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-Славным ветеранам </w:t>
      </w:r>
      <w:proofErr w:type="gramStart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proofErr w:type="gramEnd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Отечественной, выстоявшим, победившим, подарившим миру жизнь и счастье, посвящается…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Учащийся: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-Поколению, вступающему в жизнь, посвящается…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Учащийся: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 сегодняшнем занятии мы продолжим рассказ об одной из величайших битв русского народа за свою Родину, о сражении, которое стало символом величия духа нашего народа. Мы посвящаем это занятие Сталинградской битве, а также месту, напрямую связанному с эти событием, – площади Павших борцов.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Музыкальная вставка «Поклонимся великим тем годам…» Н.Н.Добронравова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Учащийся: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-Лето 1942 года. Воспользовавшись отсутствием II фронта на западе, враг сосредоточил на востоке огромные силы, прорвал фронт и устремился к Воронежу, Кавказу, Сталинграду.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Учащийся: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-С прорывом ударной группировки противника в большой излучине Дона боевые действия вступили в новый этап. Началась величайшая битва за Сталинград. Она продолжалась 6,5 месяцев и делится на 2 периода:</w:t>
      </w:r>
    </w:p>
    <w:p w:rsidR="00742B5C" w:rsidRPr="004424FD" w:rsidRDefault="00742B5C" w:rsidP="00742B5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Оборонительный — на подступах к городу и в самом городе (с 17 июля до 18 ноября 1942 г.).</w:t>
      </w:r>
    </w:p>
    <w:p w:rsidR="00742B5C" w:rsidRPr="004424FD" w:rsidRDefault="00742B5C" w:rsidP="00742B5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Контрнаступление советских войск (с 19 ноября по 2 февраля 1943 г.).</w:t>
      </w:r>
    </w:p>
    <w:p w:rsidR="00742B5C" w:rsidRPr="004424FD" w:rsidRDefault="00742B5C" w:rsidP="00742B5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Гулко катится в кровавой мгле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Сотой атаки вал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Злой и упрямый, по грудь в земле</w:t>
      </w:r>
      <w:proofErr w:type="gramStart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асмерть солдат стоял.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Знал он, что нет дороги назад,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защищал Сталинград,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Танк на него надвигался, рычал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Мукой и смертью грози.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Он, притаившись в канаве, сплеча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Танки гранатой разил.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Пулю за пулю. Снаряд за снаряд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защищал Сталинград.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Учащийся: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-В боях за Сталинград сражались наши соотечественники! Война завершилась, но мы должны иметь любую возможность, чтобы вспомнить о погибших в той лютой ненавистной нам войне. Почтим их память минутой молчания.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Учащийся: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-Сегодня город, именем которого названа битва, носит другое имя — Волгоград. Город стал музеем. Многочисленные памятники напоминают нам об этих днях. 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Учащийся: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 стен Сталинграда 200 дней и ночей происходило величайшее сражение, которое 2 февраля завершалось крупным разгромом вражеских войск. Вот почему подвиг Сталинграда вызывал и вызывает до сих пор восхищение народов планеты и является символом мужества. </w:t>
      </w:r>
    </w:p>
    <w:p w:rsidR="00742B5C" w:rsidRPr="004424FD" w:rsidRDefault="00742B5C" w:rsidP="00742B5C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Учащийся:</w:t>
      </w:r>
    </w:p>
    <w:p w:rsidR="00742B5C" w:rsidRPr="004424FD" w:rsidRDefault="00742B5C" w:rsidP="00742B5C">
      <w:pPr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И. Мордовина </w:t>
      </w:r>
    </w:p>
    <w:p w:rsidR="00742B5C" w:rsidRPr="004424FD" w:rsidRDefault="00742B5C" w:rsidP="00742B5C">
      <w:pPr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Волгоград.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Раскинулся вдоль Волги Волгоград,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степей цветущий нежный сад.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Проспекты, улицы, тенистый мир аллей...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Любимый город, нет тебя родней!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Я с детства помню каждый уголок,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Ты от столицы Родины далёк.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Стоишь на дальних южных рубежах.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Не раз за сотни лет ты утопал в слезах.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Скорбел о павших воинах в бою,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О тех, кто Родину не предавал свою.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Стоишь ты словно гордый великан,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Мамаев </w:t>
      </w:r>
      <w:proofErr w:type="spellStart"/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возвенчал</w:t>
      </w:r>
      <w:proofErr w:type="spellEnd"/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тебя седой курган.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Цветенье абрикосовых садов,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Ковыль, полынь, разгул шальных ветров,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Трамвайчик, что грохочет под землёй.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Я в нём, как много лет назад, спешу домой.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Степной простор и синева небес: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моё детство, мать, седой отец.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Здесь Волга-матушка, здесь вольная земля,</w:t>
      </w:r>
      <w:r w:rsidRPr="00442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24FD">
        <w:rPr>
          <w:rFonts w:ascii="Times New Roman" w:hAnsi="Times New Roman" w:cs="Times New Roman"/>
          <w:sz w:val="24"/>
          <w:szCs w:val="24"/>
        </w:rPr>
        <w:br/>
      </w:r>
      <w:r w:rsidRPr="004424FD">
        <w:rPr>
          <w:rFonts w:ascii="Times New Roman" w:hAnsi="Times New Roman" w:cs="Times New Roman"/>
          <w:sz w:val="24"/>
          <w:szCs w:val="24"/>
          <w:shd w:val="clear" w:color="auto" w:fill="FFFFFF"/>
        </w:rPr>
        <w:t>В бездонных снах сюда летит душа моя.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Учащийся: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-Город-герой на Волге широко известен миру. Совершим заочное путешествие по одному из памятных мест города-героя Волгограда.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Площадь Павших борцов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 </w:t>
      </w:r>
      <w:hyperlink r:id="rId7" w:history="1">
        <w:r w:rsidRPr="004424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центральной набережной Волгограда</w:t>
        </w:r>
      </w:hyperlink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пройдя сквозь </w:t>
      </w:r>
      <w:hyperlink r:id="rId8" w:history="1">
        <w:r w:rsidRPr="004424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Аллею героев</w:t>
        </w:r>
      </w:hyperlink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попадаем на площадь Павших Борцов. Эта площадь простирается на 274 метра в длину – на данный момент площадь Павших Борцов является самой большой площадью города. Здания формируют вокруг площади Павших Борцов в Волгограде своеобразный архитектурно-культурный ансамбль: </w:t>
      </w:r>
      <w:hyperlink r:id="rId9" w:history="1">
        <w:r w:rsidRPr="004424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театр «НЭТ»</w:t>
        </w:r>
      </w:hyperlink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крупнейшие гостиницы города </w:t>
      </w:r>
      <w:hyperlink r:id="rId10" w:history="1">
        <w:r w:rsidRPr="004424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«Интурист»</w:t>
        </w:r>
      </w:hyperlink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1" w:history="1">
        <w:r w:rsidRPr="004424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«Волгоград»</w:t>
        </w:r>
      </w:hyperlink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" w:history="1">
        <w:r w:rsidRPr="004424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здание ЦУМа</w:t>
        </w:r>
      </w:hyperlink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3" w:history="1">
        <w:r w:rsidRPr="004424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главпочтамт</w:t>
        </w:r>
      </w:hyperlink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образуют</w:t>
      </w:r>
      <w:proofErr w:type="gramEnd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в форме буквы Т. Площадь Павших борцов имеет многолетнюю историю, которая, по некоторым данным, исчисляется не одной сотней лет. Доподлинно известно, что до конца 19 века здесь находился рынок – по периметру площадь была заставлена складами и лавками местных торговцев. Затем площадь получила новое название – Александровская, в честь убитого царя Александра II. А спустя еще несколько лет на территории площади Павших Борцов Волгограда «вырос» </w:t>
      </w:r>
      <w:proofErr w:type="spellStart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Александро-Невский</w:t>
      </w:r>
      <w:proofErr w:type="spellEnd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кафедральный собор – главный городской собор. Примерно в то же время рядом возник соборный сквер. В революционное для страны время площадь служила для митингов и народных демонстраций. С  этой же площади отправлялись революционеры на защиту Красного Царицына – позднее был установлен обелиск защитникам Красного Царицына, создана братская могила. В память о борцах за революцию, Александровская площадь была вновь переименована: теперь уже в площадь Павших борцов. Но в 1942 году в город вновь пришла война, и площадь снова превратилась в отправной пункт солдатских отрядов на фронт. После того, как фашистская армия вошла в город, площадь Павших Борцов стала эпицентром кровопролитных сражений. Именно здесь прошли самые значимые для истории события: здесь сражалась знаменитая 13-я гвардейская дивизия </w:t>
      </w:r>
      <w:proofErr w:type="spellStart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Родимцева</w:t>
      </w:r>
      <w:proofErr w:type="spellEnd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тут же, в подвале </w:t>
      </w:r>
      <w:hyperlink r:id="rId14" w:history="1">
        <w:r w:rsidRPr="004424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Универмага</w:t>
        </w:r>
      </w:hyperlink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 взят в плен фельдмаршал Паулюс. Позднее рядом с братской могилой защитникам Красного Царицына, были захоронены и советские солдаты. Также на площади Павших борцов в Волгограде создана братская могила, в которой захоронены трое солдат – татарин, русский и испанец. В память о защитниках Сталинграда на площади был установлен вечный огонь.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огне войны выжил многолетний тополь, сплошь укрытый ранами от снарядов – в 1957 году он приобрел статус природно-исторического памятника. После войны площади потребовалось серьезное восстановление. 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Подведение итогов.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 расскажите, что вам больше всего запомнилась на сегодняшнем уроке? Какие вы для себя сделали выводы?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 учащихся)</w:t>
      </w:r>
    </w:p>
    <w:p w:rsidR="00742B5C" w:rsidRPr="004424FD" w:rsidRDefault="00742B5C" w:rsidP="00742B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Была война, была победа. И за то, что мальчики наши знают о войне только понаслышке, спасибо мы можем сказать и нашим ветеранам, которые испытали все тяготы войны и выжили, завоевав победу. </w:t>
      </w:r>
      <w:r w:rsidRPr="004424FD">
        <w:rPr>
          <w:rFonts w:ascii="Times New Roman" w:hAnsi="Times New Roman" w:cs="Times New Roman"/>
          <w:sz w:val="24"/>
          <w:szCs w:val="24"/>
        </w:rPr>
        <w:t xml:space="preserve">Это ваши прадедушки или </w:t>
      </w:r>
      <w:proofErr w:type="spellStart"/>
      <w:proofErr w:type="gramStart"/>
      <w:r w:rsidRPr="004424FD">
        <w:rPr>
          <w:rFonts w:ascii="Times New Roman" w:hAnsi="Times New Roman" w:cs="Times New Roman"/>
          <w:sz w:val="24"/>
          <w:szCs w:val="24"/>
        </w:rPr>
        <w:t>пра-прадедушки</w:t>
      </w:r>
      <w:proofErr w:type="spellEnd"/>
      <w:proofErr w:type="gramEnd"/>
      <w:r w:rsidRPr="004424FD">
        <w:rPr>
          <w:rFonts w:ascii="Times New Roman" w:hAnsi="Times New Roman" w:cs="Times New Roman"/>
          <w:sz w:val="24"/>
          <w:szCs w:val="24"/>
        </w:rPr>
        <w:t>.</w:t>
      </w:r>
    </w:p>
    <w:p w:rsidR="00742B5C" w:rsidRPr="004424FD" w:rsidRDefault="00742B5C" w:rsidP="00742B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исполняют песню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4FD">
        <w:rPr>
          <w:rFonts w:ascii="Times New Roman" w:hAnsi="Times New Roman" w:cs="Times New Roman"/>
          <w:sz w:val="24"/>
          <w:szCs w:val="24"/>
        </w:rPr>
        <w:t xml:space="preserve">" Прадедушка ", муз. А. Ермолов, сл. М. </w:t>
      </w:r>
      <w:proofErr w:type="spellStart"/>
      <w:r w:rsidRPr="004424FD">
        <w:rPr>
          <w:rFonts w:ascii="Times New Roman" w:hAnsi="Times New Roman" w:cs="Times New Roman"/>
          <w:sz w:val="24"/>
          <w:szCs w:val="24"/>
        </w:rPr>
        <w:t>Загот</w:t>
      </w:r>
      <w:proofErr w:type="spellEnd"/>
      <w:r w:rsidRPr="004424FD">
        <w:rPr>
          <w:rFonts w:ascii="Times New Roman" w:hAnsi="Times New Roman" w:cs="Times New Roman"/>
          <w:sz w:val="24"/>
          <w:szCs w:val="24"/>
        </w:rPr>
        <w:t>.</w:t>
      </w:r>
    </w:p>
    <w:p w:rsidR="00742B5C" w:rsidRPr="004424FD" w:rsidRDefault="00742B5C" w:rsidP="00742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 свете недавно живу</w:t>
      </w:r>
      <w:proofErr w:type="gramStart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историю знаю по книжкам,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зато про большую войну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живые рассказы слышу.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на свете один человек,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всегда говорит мне правду.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душе остаётся след -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Остаётся со мной мой прадед!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Припев: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Прадедушка, прадедушка, он всю прошёл войну,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Волги и до самого Берлина.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Прадедушка, прадедушка, он защищал страну,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защищал жену свою и сына.</w:t>
      </w:r>
    </w:p>
    <w:p w:rsidR="00742B5C" w:rsidRPr="004424FD" w:rsidRDefault="00742B5C" w:rsidP="00742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Прадедушка, прадедушка, он жизнью рисковал,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опять запели в небе птицы,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стало небо </w:t>
      </w:r>
      <w:proofErr w:type="spellStart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голубым</w:t>
      </w:r>
      <w:proofErr w:type="spellEnd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смех не угасал,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чтобы мне на белый свет родиться,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чтобы мне на белый свет родиться!</w:t>
      </w:r>
    </w:p>
    <w:p w:rsidR="00742B5C" w:rsidRPr="004424FD" w:rsidRDefault="00742B5C" w:rsidP="00742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так рано ушёл на войну,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Был, как я, он в военные годы,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Побывать довелось и в плену,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пройти сквозь огонь и воду.</w:t>
      </w:r>
    </w:p>
    <w:p w:rsidR="00742B5C" w:rsidRPr="004424FD" w:rsidRDefault="00742B5C" w:rsidP="00742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защитником Родины стал,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совсем ещё был мальчишкой,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победу завоевал,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победою к дому вышел!</w:t>
      </w:r>
    </w:p>
    <w:p w:rsidR="00742B5C" w:rsidRPr="004424FD" w:rsidRDefault="00742B5C" w:rsidP="00742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Припев.</w:t>
      </w:r>
    </w:p>
    <w:p w:rsidR="00742B5C" w:rsidRPr="004424FD" w:rsidRDefault="00742B5C" w:rsidP="00742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прадедушкой очень горжусь,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Мне пример его - в жизни </w:t>
      </w:r>
      <w:proofErr w:type="gramStart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подмога</w:t>
      </w:r>
      <w:proofErr w:type="gramEnd"/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из сердца не выкинуть грусть -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Трудной стала его дорога.</w:t>
      </w:r>
    </w:p>
    <w:p w:rsidR="00742B5C" w:rsidRPr="004424FD" w:rsidRDefault="00742B5C" w:rsidP="00742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всё ещё впереди,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свой путь выбирать мне надо.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хочу я его пройти, </w:t>
      </w:r>
      <w:r w:rsidRPr="00442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по жизни прошёл мой прадед!</w:t>
      </w: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B5C" w:rsidRPr="004424FD" w:rsidRDefault="00742B5C" w:rsidP="00742B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B5C" w:rsidRPr="00736309" w:rsidRDefault="00742B5C">
      <w:pPr>
        <w:rPr>
          <w:rFonts w:ascii="Times New Roman" w:hAnsi="Times New Roman" w:cs="Times New Roman"/>
          <w:sz w:val="32"/>
          <w:szCs w:val="32"/>
        </w:rPr>
      </w:pPr>
    </w:p>
    <w:sectPr w:rsidR="00742B5C" w:rsidRPr="00736309" w:rsidSect="00736309">
      <w:pgSz w:w="11906" w:h="16838"/>
      <w:pgMar w:top="851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35AD8"/>
    <w:multiLevelType w:val="multilevel"/>
    <w:tmpl w:val="B752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36309"/>
    <w:rsid w:val="006440CA"/>
    <w:rsid w:val="00661888"/>
    <w:rsid w:val="00736309"/>
    <w:rsid w:val="0074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09"/>
  </w:style>
  <w:style w:type="paragraph" w:styleId="2">
    <w:name w:val="heading 2"/>
    <w:basedOn w:val="a"/>
    <w:link w:val="20"/>
    <w:uiPriority w:val="9"/>
    <w:qFormat/>
    <w:rsid w:val="00742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42B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3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2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2B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74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2B5C"/>
    <w:rPr>
      <w:b/>
      <w:bCs/>
    </w:rPr>
  </w:style>
  <w:style w:type="character" w:customStyle="1" w:styleId="apple-converted-space">
    <w:name w:val="apple-converted-space"/>
    <w:basedOn w:val="a0"/>
    <w:rsid w:val="00742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ert.ru/rossiya/volgograd/sights/169-alleya-geroev.php" TargetMode="External"/><Relationship Id="rId13" Type="http://schemas.openxmlformats.org/officeDocument/2006/relationships/hyperlink" Target="http://vetert.ru/rossiya/volgograd/sights/158-glavpochtam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etert.ru/rossiya/volgograd/sights/170-centralnaya-naberezhnaya.php" TargetMode="External"/><Relationship Id="rId12" Type="http://schemas.openxmlformats.org/officeDocument/2006/relationships/hyperlink" Target="http://vetert.ru/rossiya/volgograd/sights/162-univermag-tsum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vetert.ru/rossiya/volgograd/sights/160-gostinica-volgograd.php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vetert.ru/rossiya/volgograd/sights/161-gostinica-intouri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etert.ru/rossiya/volgograd/sights/159-net.php" TargetMode="External"/><Relationship Id="rId14" Type="http://schemas.openxmlformats.org/officeDocument/2006/relationships/hyperlink" Target="http://vetert.ru/rossiya/volgograd/sights/162-univermag-tsu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1565</Words>
  <Characters>8924</Characters>
  <Application>Microsoft Office Word</Application>
  <DocSecurity>0</DocSecurity>
  <Lines>74</Lines>
  <Paragraphs>20</Paragraphs>
  <ScaleCrop>false</ScaleCrop>
  <Company>Home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1</cp:lastModifiedBy>
  <cp:revision>3</cp:revision>
  <dcterms:created xsi:type="dcterms:W3CDTF">2018-03-09T03:42:00Z</dcterms:created>
  <dcterms:modified xsi:type="dcterms:W3CDTF">2018-03-12T13:43:00Z</dcterms:modified>
</cp:coreProperties>
</file>