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BD0" w:rsidRDefault="005775FC" w:rsidP="005775FC">
      <w:pPr>
        <w:ind w:left="-284"/>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673505</wp:posOffset>
                </wp:positionH>
                <wp:positionV relativeFrom="paragraph">
                  <wp:posOffset>612949</wp:posOffset>
                </wp:positionV>
                <wp:extent cx="6300316" cy="9455499"/>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6300316" cy="94554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572C" w:rsidRPr="0080572C" w:rsidRDefault="0080572C" w:rsidP="0080572C">
                            <w:pPr>
                              <w:pStyle w:val="a3"/>
                              <w:ind w:firstLine="567"/>
                              <w:jc w:val="both"/>
                              <w:rPr>
                                <w:rFonts w:ascii="Times New Roman" w:hAnsi="Times New Roman"/>
                                <w:b/>
                                <w:color w:val="FF0000"/>
                                <w:sz w:val="28"/>
                                <w:szCs w:val="28"/>
                                <w:lang w:eastAsia="ru-RU"/>
                              </w:rPr>
                            </w:pPr>
                            <w:r w:rsidRPr="0080572C">
                              <w:rPr>
                                <w:rFonts w:ascii="Times New Roman" w:hAnsi="Times New Roman"/>
                                <w:b/>
                                <w:color w:val="FF0000"/>
                                <w:sz w:val="28"/>
                                <w:szCs w:val="28"/>
                                <w14:textOutline w14:w="9525" w14:cap="rnd" w14:cmpd="sng" w14:algn="ctr">
                                  <w14:solidFill>
                                    <w14:schemeClr w14:val="tx1"/>
                                  </w14:solidFill>
                                  <w14:prstDash w14:val="solid"/>
                                  <w14:bevel/>
                                </w14:textOutline>
                              </w:rPr>
                              <w:t xml:space="preserve"> </w:t>
                            </w:r>
                            <w:r w:rsidRPr="0080572C">
                              <w:rPr>
                                <w:rFonts w:ascii="Times New Roman" w:hAnsi="Times New Roman"/>
                                <w:b/>
                                <w:color w:val="FF0000"/>
                                <w:sz w:val="28"/>
                                <w:szCs w:val="28"/>
                              </w:rPr>
                              <w:t>2. Повторим и закрепим.</w:t>
                            </w:r>
                          </w:p>
                          <w:p w:rsidR="0080572C" w:rsidRPr="0080572C" w:rsidRDefault="0080572C" w:rsidP="0080572C">
                            <w:pPr>
                              <w:pStyle w:val="a3"/>
                              <w:ind w:firstLine="567"/>
                              <w:jc w:val="both"/>
                              <w:rPr>
                                <w:rFonts w:ascii="Times New Roman" w:hAnsi="Times New Roman"/>
                                <w:b/>
                                <w:sz w:val="28"/>
                                <w:szCs w:val="28"/>
                              </w:rPr>
                            </w:pPr>
                            <w:r w:rsidRPr="0080572C">
                              <w:rPr>
                                <w:rFonts w:ascii="Times New Roman" w:hAnsi="Times New Roman"/>
                                <w:b/>
                                <w:sz w:val="28"/>
                                <w:szCs w:val="28"/>
                                <w:u w:val="single"/>
                              </w:rPr>
                              <w:t>Слайды 2-5.</w:t>
                            </w:r>
                          </w:p>
                          <w:p w:rsidR="0080572C" w:rsidRPr="0080572C" w:rsidRDefault="0080572C" w:rsidP="0080572C">
                            <w:pPr>
                              <w:pStyle w:val="a3"/>
                              <w:ind w:firstLine="567"/>
                              <w:jc w:val="both"/>
                              <w:rPr>
                                <w:rFonts w:ascii="Times New Roman" w:hAnsi="Times New Roman"/>
                                <w:b/>
                                <w:sz w:val="28"/>
                                <w:szCs w:val="28"/>
                              </w:rPr>
                            </w:pPr>
                            <w:r w:rsidRPr="0080572C">
                              <w:rPr>
                                <w:rFonts w:ascii="Times New Roman" w:hAnsi="Times New Roman"/>
                                <w:b/>
                                <w:sz w:val="28"/>
                                <w:szCs w:val="28"/>
                              </w:rPr>
                              <w:t>Каждый из нас, как только выходит на улицу, становится участником дорожного движения, так как мы не можем обойтись без дорог, тротуаров, пешеходных переходов и, наконец, общественного или личного транспорта. Как только вы вышли на улицу - стали пешеходами. У пешеходов много своих прав и обязанностей. На дороге важно всё; и водители, и пешеходы — все должны соблюдать свои правила, и тогда дорога всегда будет приятной!</w:t>
                            </w:r>
                          </w:p>
                          <w:p w:rsidR="0080572C" w:rsidRPr="0080572C" w:rsidRDefault="0080572C" w:rsidP="0080572C">
                            <w:pPr>
                              <w:pStyle w:val="a3"/>
                              <w:ind w:firstLine="567"/>
                              <w:jc w:val="both"/>
                              <w:rPr>
                                <w:rFonts w:ascii="Times New Roman" w:hAnsi="Times New Roman"/>
                                <w:b/>
                                <w:i/>
                                <w:sz w:val="28"/>
                                <w:szCs w:val="28"/>
                              </w:rPr>
                            </w:pPr>
                            <w:r w:rsidRPr="0080572C">
                              <w:rPr>
                                <w:rFonts w:ascii="Times New Roman" w:hAnsi="Times New Roman"/>
                                <w:b/>
                                <w:sz w:val="28"/>
                                <w:szCs w:val="28"/>
                              </w:rPr>
                              <w:t>Повторим и закрепим правила, обязательные для пешеходов.</w:t>
                            </w:r>
                            <w:r w:rsidRPr="0080572C">
                              <w:rPr>
                                <w:rFonts w:ascii="Times New Roman" w:hAnsi="Times New Roman"/>
                                <w:b/>
                                <w:i/>
                                <w:sz w:val="28"/>
                                <w:szCs w:val="28"/>
                              </w:rPr>
                              <w:t xml:space="preserve"> Материал со страницы 6 -7 Пособия.</w:t>
                            </w:r>
                          </w:p>
                          <w:p w:rsidR="0080572C" w:rsidRPr="0080572C" w:rsidRDefault="0080572C" w:rsidP="0080572C">
                            <w:pPr>
                              <w:pStyle w:val="a3"/>
                              <w:ind w:left="-142" w:firstLine="709"/>
                              <w:jc w:val="both"/>
                              <w:rPr>
                                <w:rFonts w:ascii="Times New Roman" w:hAnsi="Times New Roman"/>
                                <w:b/>
                                <w:i/>
                                <w:sz w:val="28"/>
                                <w:szCs w:val="28"/>
                              </w:rPr>
                            </w:pPr>
                            <w:r w:rsidRPr="0080572C">
                              <w:rPr>
                                <w:rFonts w:ascii="Times New Roman" w:hAnsi="Times New Roman"/>
                                <w:b/>
                                <w:sz w:val="28"/>
                                <w:szCs w:val="28"/>
                              </w:rPr>
                              <w:t>По очереди зачитываются правила поведения на слайдах 2-4, комментируются.</w:t>
                            </w:r>
                          </w:p>
                          <w:p w:rsidR="0080572C" w:rsidRPr="0080572C" w:rsidRDefault="0080572C" w:rsidP="0080572C">
                            <w:pPr>
                              <w:pStyle w:val="a3"/>
                              <w:numPr>
                                <w:ilvl w:val="0"/>
                                <w:numId w:val="2"/>
                              </w:numPr>
                              <w:ind w:left="-142" w:firstLine="1069"/>
                              <w:jc w:val="both"/>
                              <w:rPr>
                                <w:rFonts w:ascii="Times New Roman" w:hAnsi="Times New Roman"/>
                                <w:b/>
                                <w:sz w:val="28"/>
                                <w:szCs w:val="28"/>
                              </w:rPr>
                            </w:pPr>
                            <w:r w:rsidRPr="0080572C">
                              <w:rPr>
                                <w:rFonts w:ascii="Times New Roman" w:hAnsi="Times New Roman"/>
                                <w:b/>
                                <w:sz w:val="28"/>
                                <w:szCs w:val="28"/>
                              </w:rPr>
                              <w:t>Двигаясь по тротуарам, пешеходным дорожкам и переходам, держись правой стороны.</w:t>
                            </w:r>
                          </w:p>
                          <w:p w:rsidR="0080572C" w:rsidRPr="0080572C" w:rsidRDefault="0080572C" w:rsidP="0080572C">
                            <w:pPr>
                              <w:pStyle w:val="a3"/>
                              <w:numPr>
                                <w:ilvl w:val="0"/>
                                <w:numId w:val="2"/>
                              </w:numPr>
                              <w:ind w:left="-142" w:firstLine="1069"/>
                              <w:jc w:val="both"/>
                              <w:rPr>
                                <w:rFonts w:ascii="Times New Roman" w:hAnsi="Times New Roman"/>
                                <w:b/>
                                <w:sz w:val="28"/>
                                <w:szCs w:val="28"/>
                              </w:rPr>
                            </w:pPr>
                            <w:r w:rsidRPr="0080572C">
                              <w:rPr>
                                <w:rFonts w:ascii="Times New Roman" w:hAnsi="Times New Roman"/>
                                <w:b/>
                                <w:sz w:val="28"/>
                                <w:szCs w:val="28"/>
                              </w:rPr>
                              <w:t>Место для перехода, оборудованное светофором, называется регулируемым пешеходным переходом. Переходить его можно тогда, когда для пешехода горит зелёный сигнал. Прежде чем ступить на проезжую часть, надо посмотреть, все ли автомобили остановились. Если рядом расположен светофор с тремя круглыми сигналами и пешеходный светофор, надо ждать, когда на пешеходном светофоре загорится зелёный сигнал.</w:t>
                            </w:r>
                          </w:p>
                          <w:p w:rsidR="0080572C" w:rsidRPr="0080572C" w:rsidRDefault="0080572C" w:rsidP="0080572C">
                            <w:pPr>
                              <w:pStyle w:val="a3"/>
                              <w:numPr>
                                <w:ilvl w:val="0"/>
                                <w:numId w:val="2"/>
                              </w:numPr>
                              <w:ind w:left="-142" w:firstLine="1069"/>
                              <w:jc w:val="both"/>
                              <w:rPr>
                                <w:rFonts w:ascii="Times New Roman" w:hAnsi="Times New Roman"/>
                                <w:b/>
                                <w:sz w:val="28"/>
                                <w:szCs w:val="28"/>
                              </w:rPr>
                            </w:pPr>
                            <w:r w:rsidRPr="0080572C">
                              <w:rPr>
                                <w:rFonts w:ascii="Times New Roman" w:hAnsi="Times New Roman"/>
                                <w:b/>
                                <w:sz w:val="28"/>
                                <w:szCs w:val="28"/>
                              </w:rPr>
                              <w:t>Самое безопасное — это перейти дорогу по подземному или надземному переходу.</w:t>
                            </w:r>
                          </w:p>
                          <w:p w:rsidR="0080572C" w:rsidRPr="0080572C" w:rsidRDefault="0080572C" w:rsidP="0080572C">
                            <w:pPr>
                              <w:pStyle w:val="a3"/>
                              <w:numPr>
                                <w:ilvl w:val="0"/>
                                <w:numId w:val="2"/>
                              </w:numPr>
                              <w:ind w:left="-142" w:firstLine="1069"/>
                              <w:jc w:val="both"/>
                              <w:rPr>
                                <w:rFonts w:ascii="Times New Roman" w:hAnsi="Times New Roman"/>
                                <w:b/>
                                <w:sz w:val="28"/>
                                <w:szCs w:val="28"/>
                              </w:rPr>
                            </w:pPr>
                            <w:r w:rsidRPr="0080572C">
                              <w:rPr>
                                <w:rFonts w:ascii="Times New Roman" w:hAnsi="Times New Roman"/>
                                <w:b/>
                                <w:sz w:val="28"/>
                                <w:szCs w:val="28"/>
                              </w:rPr>
                              <w:t>Пешеходный переход, который обозначен только знаком пешеходного перехода и зеброй, называется нерегулируемым. На таком переходе, прежде чем ступить на проезжую часть, следует остановиться, посмотреть сначала налево, потом направо. Убедись, что все водители тебя заметили и уступают тебе дорогу.</w:t>
                            </w:r>
                          </w:p>
                          <w:p w:rsidR="0080572C" w:rsidRPr="0080572C" w:rsidRDefault="0080572C" w:rsidP="0080572C">
                            <w:pPr>
                              <w:pStyle w:val="a3"/>
                              <w:numPr>
                                <w:ilvl w:val="0"/>
                                <w:numId w:val="2"/>
                              </w:numPr>
                              <w:ind w:left="-142" w:firstLine="1069"/>
                              <w:jc w:val="both"/>
                              <w:rPr>
                                <w:rFonts w:ascii="Times New Roman" w:hAnsi="Times New Roman"/>
                                <w:b/>
                                <w:sz w:val="28"/>
                                <w:szCs w:val="28"/>
                              </w:rPr>
                            </w:pPr>
                            <w:r w:rsidRPr="0080572C">
                              <w:rPr>
                                <w:rFonts w:ascii="Times New Roman" w:hAnsi="Times New Roman"/>
                                <w:b/>
                                <w:sz w:val="28"/>
                                <w:szCs w:val="28"/>
                              </w:rPr>
                              <w:t>Дорогу можно перейти и на перекрёстке. Перекрестки, оборудованные светофорами, называются регулируемыми. Сигналы светофора показывают, когда можно ехать автомобилям, а когда можно переходить дорогу пешеходам. На перекрёстке перейти дорогу сложно, потому что автомобили могут ехать не только прямо, но и поворачивать. Прежде чем приступить к переходу, убедись, что все водители уступают тебе дорогу.</w:t>
                            </w:r>
                          </w:p>
                          <w:p w:rsidR="0080572C" w:rsidRPr="0080572C" w:rsidRDefault="0080572C" w:rsidP="0080572C">
                            <w:pPr>
                              <w:pStyle w:val="a3"/>
                              <w:numPr>
                                <w:ilvl w:val="0"/>
                                <w:numId w:val="2"/>
                              </w:numPr>
                              <w:ind w:left="-142" w:firstLine="1069"/>
                              <w:jc w:val="both"/>
                              <w:rPr>
                                <w:rFonts w:ascii="Times New Roman" w:hAnsi="Times New Roman"/>
                                <w:b/>
                                <w:sz w:val="28"/>
                                <w:szCs w:val="28"/>
                              </w:rPr>
                            </w:pPr>
                            <w:r w:rsidRPr="0080572C">
                              <w:rPr>
                                <w:rFonts w:ascii="Times New Roman" w:hAnsi="Times New Roman"/>
                                <w:b/>
                                <w:sz w:val="28"/>
                                <w:szCs w:val="28"/>
                              </w:rPr>
                              <w:t>На нерегулируемых перекрёстках нет светофоров и переходить проезжую часть можно, только убедившись, что нет приближающихся автомобилей, и только по пешеходному переходу.</w:t>
                            </w:r>
                          </w:p>
                          <w:p w:rsidR="0080572C" w:rsidRPr="0080572C" w:rsidRDefault="0080572C" w:rsidP="0080572C">
                            <w:pPr>
                              <w:pStyle w:val="a3"/>
                              <w:ind w:firstLine="567"/>
                              <w:jc w:val="both"/>
                              <w:rPr>
                                <w:rFonts w:ascii="Times New Roman" w:hAnsi="Times New Roman"/>
                                <w:b/>
                                <w:color w:val="FF0000"/>
                                <w:sz w:val="28"/>
                                <w:szCs w:val="28"/>
                              </w:rPr>
                            </w:pPr>
                            <w:r w:rsidRPr="0080572C">
                              <w:rPr>
                                <w:rFonts w:ascii="Times New Roman" w:hAnsi="Times New Roman"/>
                                <w:b/>
                                <w:color w:val="FF0000"/>
                                <w:sz w:val="28"/>
                                <w:szCs w:val="28"/>
                              </w:rPr>
                              <w:t xml:space="preserve">3. Пешеходные переходы, мосты и улицы. </w:t>
                            </w:r>
                          </w:p>
                          <w:p w:rsidR="0080572C" w:rsidRPr="0080572C" w:rsidRDefault="0080572C" w:rsidP="0080572C">
                            <w:pPr>
                              <w:pStyle w:val="a3"/>
                              <w:ind w:firstLine="567"/>
                              <w:jc w:val="both"/>
                              <w:rPr>
                                <w:rFonts w:ascii="Times New Roman" w:hAnsi="Times New Roman"/>
                                <w:b/>
                                <w:sz w:val="28"/>
                                <w:szCs w:val="28"/>
                              </w:rPr>
                            </w:pPr>
                            <w:r w:rsidRPr="0080572C">
                              <w:rPr>
                                <w:rFonts w:ascii="Times New Roman" w:hAnsi="Times New Roman"/>
                                <w:b/>
                                <w:sz w:val="28"/>
                                <w:szCs w:val="28"/>
                                <w:u w:val="single"/>
                              </w:rPr>
                              <w:t>Слайд 6.</w:t>
                            </w:r>
                            <w:r w:rsidRPr="0080572C">
                              <w:rPr>
                                <w:rFonts w:ascii="Times New Roman" w:hAnsi="Times New Roman"/>
                                <w:b/>
                                <w:sz w:val="28"/>
                                <w:szCs w:val="28"/>
                              </w:rPr>
                              <w:t xml:space="preserve"> Пешеходные улицы. </w:t>
                            </w:r>
                          </w:p>
                          <w:p w:rsidR="0080572C" w:rsidRPr="0080572C" w:rsidRDefault="0080572C" w:rsidP="0080572C">
                            <w:pPr>
                              <w:pStyle w:val="a3"/>
                              <w:ind w:firstLine="567"/>
                              <w:jc w:val="both"/>
                              <w:rPr>
                                <w:rFonts w:ascii="Times New Roman" w:hAnsi="Times New Roman"/>
                                <w:b/>
                                <w:sz w:val="28"/>
                                <w:szCs w:val="28"/>
                              </w:rPr>
                            </w:pPr>
                            <w:r w:rsidRPr="0080572C">
                              <w:rPr>
                                <w:rFonts w:ascii="Times New Roman" w:hAnsi="Times New Roman"/>
                                <w:b/>
                                <w:sz w:val="28"/>
                                <w:szCs w:val="28"/>
                              </w:rPr>
                              <w:t>Для чего эти улицы предназначены, их отличия от обычных улиц. Какие улицы в вашем городе являются пешеходными.</w:t>
                            </w:r>
                            <w:r w:rsidRPr="0080572C">
                              <w:rPr>
                                <w:rFonts w:ascii="Times New Roman" w:hAnsi="Times New Roman"/>
                                <w:b/>
                                <w:i/>
                                <w:sz w:val="28"/>
                                <w:szCs w:val="28"/>
                              </w:rPr>
                              <w:t xml:space="preserve"> (стр. 14-15 Пособия).</w:t>
                            </w:r>
                          </w:p>
                          <w:p w:rsidR="0080572C" w:rsidRPr="0080572C" w:rsidRDefault="0080572C" w:rsidP="0080572C">
                            <w:pPr>
                              <w:pStyle w:val="a3"/>
                              <w:ind w:firstLine="567"/>
                              <w:jc w:val="both"/>
                              <w:rPr>
                                <w:rFonts w:ascii="Times New Roman" w:hAnsi="Times New Roman"/>
                                <w:b/>
                                <w:sz w:val="28"/>
                                <w:szCs w:val="28"/>
                              </w:rPr>
                            </w:pPr>
                            <w:r w:rsidRPr="0080572C">
                              <w:rPr>
                                <w:rFonts w:ascii="Times New Roman" w:hAnsi="Times New Roman"/>
                                <w:b/>
                                <w:sz w:val="28"/>
                                <w:szCs w:val="28"/>
                                <w:u w:val="single"/>
                              </w:rPr>
                              <w:t>Слайд 7.</w:t>
                            </w:r>
                            <w:r w:rsidRPr="0080572C">
                              <w:rPr>
                                <w:rFonts w:ascii="Times New Roman" w:hAnsi="Times New Roman"/>
                                <w:b/>
                                <w:sz w:val="28"/>
                                <w:szCs w:val="28"/>
                              </w:rPr>
                              <w:t xml:space="preserve"> Пешеходные мосты. </w:t>
                            </w:r>
                          </w:p>
                          <w:p w:rsidR="0080572C" w:rsidRPr="0080572C" w:rsidRDefault="0080572C" w:rsidP="0080572C">
                            <w:pPr>
                              <w:pStyle w:val="a3"/>
                              <w:ind w:firstLine="567"/>
                              <w:jc w:val="both"/>
                              <w:rPr>
                                <w:rFonts w:ascii="Times New Roman" w:hAnsi="Times New Roman"/>
                                <w:b/>
                                <w:sz w:val="28"/>
                                <w:szCs w:val="28"/>
                              </w:rPr>
                            </w:pPr>
                            <w:r w:rsidRPr="0080572C">
                              <w:rPr>
                                <w:rFonts w:ascii="Times New Roman" w:hAnsi="Times New Roman"/>
                                <w:b/>
                                <w:sz w:val="28"/>
                                <w:szCs w:val="28"/>
                              </w:rPr>
                              <w:t xml:space="preserve">Где используются пешеходные мосты. Есть ли в вашем городе пешеходные мосты? </w:t>
                            </w:r>
                            <w:r w:rsidRPr="0080572C">
                              <w:rPr>
                                <w:rFonts w:ascii="Times New Roman" w:hAnsi="Times New Roman"/>
                                <w:b/>
                                <w:i/>
                                <w:sz w:val="28"/>
                                <w:szCs w:val="28"/>
                              </w:rPr>
                              <w:t>(стр. 14-15 Пособия).</w:t>
                            </w:r>
                          </w:p>
                          <w:p w:rsidR="0080572C" w:rsidRPr="0080572C" w:rsidRDefault="0080572C" w:rsidP="0080572C">
                            <w:pPr>
                              <w:pStyle w:val="a3"/>
                              <w:ind w:firstLine="567"/>
                              <w:jc w:val="both"/>
                              <w:rPr>
                                <w:rFonts w:ascii="Times New Roman" w:hAnsi="Times New Roman"/>
                                <w:b/>
                                <w:sz w:val="28"/>
                                <w:szCs w:val="28"/>
                              </w:rPr>
                            </w:pPr>
                            <w:r w:rsidRPr="0080572C">
                              <w:rPr>
                                <w:rFonts w:ascii="Times New Roman" w:hAnsi="Times New Roman"/>
                                <w:b/>
                                <w:sz w:val="28"/>
                                <w:szCs w:val="28"/>
                                <w:u w:val="single"/>
                              </w:rPr>
                              <w:t>Слайд 8.</w:t>
                            </w:r>
                            <w:r w:rsidRPr="0080572C">
                              <w:rPr>
                                <w:rFonts w:ascii="Times New Roman" w:hAnsi="Times New Roman"/>
                                <w:b/>
                                <w:sz w:val="28"/>
                                <w:szCs w:val="28"/>
                              </w:rPr>
                              <w:t xml:space="preserve"> Пешеходные зоны. </w:t>
                            </w:r>
                          </w:p>
                          <w:p w:rsidR="0080572C" w:rsidRDefault="0080572C" w:rsidP="0080572C">
                            <w:pPr>
                              <w:pStyle w:val="a3"/>
                              <w:ind w:firstLine="567"/>
                              <w:jc w:val="both"/>
                              <w:rPr>
                                <w:rFonts w:ascii="Times New Roman" w:hAnsi="Times New Roman"/>
                                <w:sz w:val="28"/>
                                <w:szCs w:val="28"/>
                              </w:rPr>
                            </w:pPr>
                            <w:r w:rsidRPr="0080572C">
                              <w:rPr>
                                <w:rFonts w:ascii="Times New Roman" w:hAnsi="Times New Roman"/>
                                <w:b/>
                                <w:sz w:val="28"/>
                                <w:szCs w:val="28"/>
                              </w:rPr>
                              <w:t>Назначение пешеходных зон. Есть ли в вашем городе пешеходные зоны.</w:t>
                            </w:r>
                            <w:r>
                              <w:rPr>
                                <w:rFonts w:ascii="Times New Roman" w:hAnsi="Times New Roman"/>
                                <w:sz w:val="28"/>
                                <w:szCs w:val="28"/>
                              </w:rPr>
                              <w:t xml:space="preserve"> Каким знаком означаются пешеходные зоны? </w:t>
                            </w:r>
                            <w:r>
                              <w:rPr>
                                <w:rFonts w:ascii="Times New Roman" w:hAnsi="Times New Roman"/>
                                <w:i/>
                                <w:sz w:val="28"/>
                                <w:szCs w:val="28"/>
                              </w:rPr>
                              <w:t>(стр. 14-15</w:t>
                            </w:r>
                            <w:r w:rsidRPr="00086604">
                              <w:rPr>
                                <w:rFonts w:ascii="Times New Roman" w:hAnsi="Times New Roman"/>
                                <w:i/>
                                <w:sz w:val="28"/>
                                <w:szCs w:val="28"/>
                              </w:rPr>
                              <w:t xml:space="preserve"> Пособия)</w:t>
                            </w:r>
                            <w:r>
                              <w:rPr>
                                <w:rFonts w:ascii="Times New Roman" w:hAnsi="Times New Roman"/>
                                <w:i/>
                                <w:sz w:val="28"/>
                                <w:szCs w:val="28"/>
                              </w:rPr>
                              <w:t>.</w:t>
                            </w:r>
                          </w:p>
                          <w:p w:rsidR="0080572C" w:rsidRDefault="0080572C" w:rsidP="0080572C">
                            <w:pPr>
                              <w:pStyle w:val="a3"/>
                              <w:ind w:firstLine="567"/>
                              <w:jc w:val="both"/>
                              <w:rPr>
                                <w:rFonts w:ascii="Times New Roman" w:hAnsi="Times New Roman"/>
                                <w:sz w:val="28"/>
                                <w:szCs w:val="28"/>
                              </w:rPr>
                            </w:pPr>
                            <w:r w:rsidRPr="00957FF5">
                              <w:rPr>
                                <w:rFonts w:ascii="Times New Roman" w:hAnsi="Times New Roman"/>
                                <w:sz w:val="28"/>
                                <w:szCs w:val="28"/>
                                <w:u w:val="single"/>
                              </w:rPr>
                              <w:t>Слайд</w:t>
                            </w:r>
                            <w:r>
                              <w:rPr>
                                <w:rFonts w:ascii="Times New Roman" w:hAnsi="Times New Roman"/>
                                <w:sz w:val="28"/>
                                <w:szCs w:val="28"/>
                                <w:u w:val="single"/>
                              </w:rPr>
                              <w:t>ы</w:t>
                            </w:r>
                            <w:r w:rsidRPr="00957FF5">
                              <w:rPr>
                                <w:rFonts w:ascii="Times New Roman" w:hAnsi="Times New Roman"/>
                                <w:sz w:val="28"/>
                                <w:szCs w:val="28"/>
                                <w:u w:val="single"/>
                              </w:rPr>
                              <w:t xml:space="preserve"> </w:t>
                            </w:r>
                            <w:r>
                              <w:rPr>
                                <w:rFonts w:ascii="Times New Roman" w:hAnsi="Times New Roman"/>
                                <w:sz w:val="28"/>
                                <w:szCs w:val="28"/>
                                <w:u w:val="single"/>
                              </w:rPr>
                              <w:t>9-10</w:t>
                            </w:r>
                            <w:r w:rsidRPr="00957FF5">
                              <w:rPr>
                                <w:rFonts w:ascii="Times New Roman" w:hAnsi="Times New Roman"/>
                                <w:sz w:val="28"/>
                                <w:szCs w:val="28"/>
                                <w:u w:val="single"/>
                              </w:rPr>
                              <w:t>.</w:t>
                            </w:r>
                            <w:r>
                              <w:rPr>
                                <w:rFonts w:ascii="Times New Roman" w:hAnsi="Times New Roman"/>
                                <w:sz w:val="28"/>
                                <w:szCs w:val="28"/>
                              </w:rPr>
                              <w:t xml:space="preserve"> Пешеходные переходы. </w:t>
                            </w:r>
                          </w:p>
                          <w:p w:rsidR="0080572C" w:rsidRDefault="0080572C" w:rsidP="0080572C">
                            <w:pPr>
                              <w:pStyle w:val="a3"/>
                              <w:ind w:firstLine="567"/>
                              <w:jc w:val="both"/>
                              <w:rPr>
                                <w:rFonts w:ascii="Times New Roman" w:hAnsi="Times New Roman"/>
                                <w:sz w:val="28"/>
                                <w:szCs w:val="28"/>
                              </w:rPr>
                            </w:pPr>
                            <w:r>
                              <w:rPr>
                                <w:rFonts w:ascii="Times New Roman" w:hAnsi="Times New Roman"/>
                                <w:sz w:val="28"/>
                                <w:szCs w:val="28"/>
                              </w:rPr>
                              <w:t xml:space="preserve">Зебра - </w:t>
                            </w:r>
                            <w:r w:rsidRPr="007A22B3">
                              <w:rPr>
                                <w:rFonts w:ascii="Times New Roman" w:hAnsi="Times New Roman"/>
                                <w:sz w:val="28"/>
                                <w:szCs w:val="28"/>
                              </w:rPr>
                              <w:t>наземный пешеходный переход.</w:t>
                            </w:r>
                            <w:r>
                              <w:rPr>
                                <w:rFonts w:ascii="Times New Roman" w:hAnsi="Times New Roman"/>
                                <w:sz w:val="28"/>
                                <w:szCs w:val="28"/>
                              </w:rPr>
                              <w:t xml:space="preserve"> Как ведут себя водители и как пешеходы на пешеходном переходе. Виды разметки на пешеходных переходах, используемые в России.</w:t>
                            </w:r>
                            <w:r w:rsidRPr="00F44ECE">
                              <w:rPr>
                                <w:rFonts w:ascii="Times New Roman" w:hAnsi="Times New Roman"/>
                                <w:i/>
                                <w:sz w:val="28"/>
                                <w:szCs w:val="28"/>
                              </w:rPr>
                              <w:t xml:space="preserve"> </w:t>
                            </w:r>
                            <w:r>
                              <w:rPr>
                                <w:rFonts w:ascii="Times New Roman" w:hAnsi="Times New Roman"/>
                                <w:i/>
                                <w:sz w:val="28"/>
                                <w:szCs w:val="28"/>
                              </w:rPr>
                              <w:t>(стр. 14-15</w:t>
                            </w:r>
                            <w:r w:rsidRPr="00086604">
                              <w:rPr>
                                <w:rFonts w:ascii="Times New Roman" w:hAnsi="Times New Roman"/>
                                <w:i/>
                                <w:sz w:val="28"/>
                                <w:szCs w:val="28"/>
                              </w:rPr>
                              <w:t xml:space="preserve"> Пособия)</w:t>
                            </w:r>
                            <w:r>
                              <w:rPr>
                                <w:rFonts w:ascii="Times New Roman" w:hAnsi="Times New Roman"/>
                                <w:i/>
                                <w:sz w:val="28"/>
                                <w:szCs w:val="28"/>
                              </w:rPr>
                              <w:t>.</w:t>
                            </w:r>
                          </w:p>
                          <w:p w:rsidR="005775FC" w:rsidRPr="005775FC" w:rsidRDefault="005775F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3.05pt;margin-top:48.25pt;width:496.1pt;height:7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xwlAIAAGkFAAAOAAAAZHJzL2Uyb0RvYy54bWysVM1uEzEQviPxDpbvdDdpUkjUTRVaFSFV&#10;tKJFPTteu1lhe4ztZDfcuPMKvAMHDtx4hfSNGHt306hwKeKyO5755v/n+KTRiqyF8xWYgg4OckqE&#10;4VBW5q6gH27OX7yixAdmSqbAiIJuhKcns+fPjms7FUNYgiqFI2jE+GltC7oMwU6zzPOl0MwfgBUG&#10;hRKcZgGf7i4rHavRulbZMM+PshpcaR1w4T1yz1ohnSX7UgoeLqX0IhBVUIwtpK9L30X8ZrNjNr1z&#10;zC4r3oXB/iEKzSqDTnemzlhgZOWqP0zpijvwIMMBB52BlBUXKQfMZpA/yuZ6yaxIuWBxvN2Vyf8/&#10;s/zd+sqRqizokBLDNLZo+237fftj+2v78/7L/VcyjDWqrZ8i9NoiODSvocFe93yPzJh6I52Of0yK&#10;oByrvdlVWDSBcGQeHeb54eCIEo6yyWg8Hk0m0U72oG6dD28EaBKJgjpsYaosW1/40EJ7SPRm4LxS&#10;KrVRGVJHF+M8KewkaFyZiBVpIDozMaU29ESFjRIRo8x7IbEgKYPISKMoTpUja4ZDxDgXJqTkk11E&#10;R5TEIJ6i2OEfonqKcptH7xlM2CnryoBL2T8Ku/zYhyxbPNZ8L+9IhmbRdK1eQLnBTjto98Vbfl5h&#10;Ny6YD1fM4YJgc3HpwyV+pAKsOnQUJUtwn//Gj3icW5RSUuPCFdR/WjEnKFFvDU70ZDAaxQ1Nj9H4&#10;5RAfbl+y2JeYlT4FbMcAz4vliYz4oHpSOtC3eBvm0SuKmOHou6ChJ09DewbwtnAxnycQ7qRl4cJc&#10;Wx5Nx+7EWbtpbpmz3UAGnOV30K8mmz6ayxYbNQ3MVwFklYY2Fritald43Oc09t3tiQdj/51QDxdy&#10;9hsAAP//AwBQSwMEFAAGAAgAAAAhANzlUzDiAAAADAEAAA8AAABkcnMvZG93bnJldi54bWxMj01L&#10;w0AQhu+C/2GZgje720pCGrMpJVAE0UNrL94m2W0Suh8xu22jv97pSW/zMg/vPFOsJ2vYRY+h907C&#10;Yi6Aadd41btWwuFj+5gBCxGdQuOdlvCtA6zL+7sCc+Wvbqcv+9gyKnEhRwldjEPOeWg6bTHM/aAd&#10;7Y5+tBgpji1XI16p3Bq+FCLlFntHFzocdNXp5rQ/Wwmv1fYdd/XSZj+menk7boavw2ci5cNs2jwD&#10;i3qKfzDc9EkdSnKq/dmpwAxlkS4IlbBKE2A3QKyyJ2A1TUmWpMDLgv9/ovwFAAD//wMAUEsBAi0A&#10;FAAGAAgAAAAhALaDOJL+AAAA4QEAABMAAAAAAAAAAAAAAAAAAAAAAFtDb250ZW50X1R5cGVzXS54&#10;bWxQSwECLQAUAAYACAAAACEAOP0h/9YAAACUAQAACwAAAAAAAAAAAAAAAAAvAQAAX3JlbHMvLnJl&#10;bHNQSwECLQAUAAYACAAAACEAApyscJQCAABpBQAADgAAAAAAAAAAAAAAAAAuAgAAZHJzL2Uyb0Rv&#10;Yy54bWxQSwECLQAUAAYACAAAACEA3OVTMOIAAAAMAQAADwAAAAAAAAAAAAAAAADuBAAAZHJzL2Rv&#10;d25yZXYueG1sUEsFBgAAAAAEAAQA8wAAAP0FAAAAAA==&#10;" filled="f" stroked="f" strokeweight=".5pt">
                <v:textbox>
                  <w:txbxContent>
                    <w:p w:rsidR="0080572C" w:rsidRPr="0080572C" w:rsidRDefault="0080572C" w:rsidP="0080572C">
                      <w:pPr>
                        <w:pStyle w:val="a3"/>
                        <w:ind w:firstLine="567"/>
                        <w:jc w:val="both"/>
                        <w:rPr>
                          <w:rFonts w:ascii="Times New Roman" w:hAnsi="Times New Roman"/>
                          <w:b/>
                          <w:color w:val="FF0000"/>
                          <w:sz w:val="28"/>
                          <w:szCs w:val="28"/>
                          <w:lang w:eastAsia="ru-RU"/>
                        </w:rPr>
                      </w:pPr>
                      <w:r w:rsidRPr="0080572C">
                        <w:rPr>
                          <w:rFonts w:ascii="Times New Roman" w:hAnsi="Times New Roman"/>
                          <w:b/>
                          <w:color w:val="FF0000"/>
                          <w:sz w:val="28"/>
                          <w:szCs w:val="28"/>
                          <w14:textOutline w14:w="9525" w14:cap="rnd" w14:cmpd="sng" w14:algn="ctr">
                            <w14:solidFill>
                              <w14:schemeClr w14:val="tx1"/>
                            </w14:solidFill>
                            <w14:prstDash w14:val="solid"/>
                            <w14:bevel/>
                          </w14:textOutline>
                        </w:rPr>
                        <w:t xml:space="preserve"> </w:t>
                      </w:r>
                      <w:r w:rsidRPr="0080572C">
                        <w:rPr>
                          <w:rFonts w:ascii="Times New Roman" w:hAnsi="Times New Roman"/>
                          <w:b/>
                          <w:color w:val="FF0000"/>
                          <w:sz w:val="28"/>
                          <w:szCs w:val="28"/>
                        </w:rPr>
                        <w:t>2. Повторим и закрепим.</w:t>
                      </w:r>
                    </w:p>
                    <w:p w:rsidR="0080572C" w:rsidRPr="0080572C" w:rsidRDefault="0080572C" w:rsidP="0080572C">
                      <w:pPr>
                        <w:pStyle w:val="a3"/>
                        <w:ind w:firstLine="567"/>
                        <w:jc w:val="both"/>
                        <w:rPr>
                          <w:rFonts w:ascii="Times New Roman" w:hAnsi="Times New Roman"/>
                          <w:b/>
                          <w:sz w:val="28"/>
                          <w:szCs w:val="28"/>
                        </w:rPr>
                      </w:pPr>
                      <w:r w:rsidRPr="0080572C">
                        <w:rPr>
                          <w:rFonts w:ascii="Times New Roman" w:hAnsi="Times New Roman"/>
                          <w:b/>
                          <w:sz w:val="28"/>
                          <w:szCs w:val="28"/>
                          <w:u w:val="single"/>
                        </w:rPr>
                        <w:t>Слайды 2-5.</w:t>
                      </w:r>
                    </w:p>
                    <w:p w:rsidR="0080572C" w:rsidRPr="0080572C" w:rsidRDefault="0080572C" w:rsidP="0080572C">
                      <w:pPr>
                        <w:pStyle w:val="a3"/>
                        <w:ind w:firstLine="567"/>
                        <w:jc w:val="both"/>
                        <w:rPr>
                          <w:rFonts w:ascii="Times New Roman" w:hAnsi="Times New Roman"/>
                          <w:b/>
                          <w:sz w:val="28"/>
                          <w:szCs w:val="28"/>
                        </w:rPr>
                      </w:pPr>
                      <w:r w:rsidRPr="0080572C">
                        <w:rPr>
                          <w:rFonts w:ascii="Times New Roman" w:hAnsi="Times New Roman"/>
                          <w:b/>
                          <w:sz w:val="28"/>
                          <w:szCs w:val="28"/>
                        </w:rPr>
                        <w:t>Каждый из нас, как только выходит на улицу, становится участником дорожного движения, так как мы не можем обойтись без дорог, тротуаров, пешеходных переходов и, наконец, общественного или личного транспорта. Как только вы вышли на улицу - стали пешеходами. У пешеходов много своих прав и обязанностей. На дороге важно всё; и водители, и пешеходы — все должны соблюдать свои правила, и тогда дорога всегда будет приятной!</w:t>
                      </w:r>
                    </w:p>
                    <w:p w:rsidR="0080572C" w:rsidRPr="0080572C" w:rsidRDefault="0080572C" w:rsidP="0080572C">
                      <w:pPr>
                        <w:pStyle w:val="a3"/>
                        <w:ind w:firstLine="567"/>
                        <w:jc w:val="both"/>
                        <w:rPr>
                          <w:rFonts w:ascii="Times New Roman" w:hAnsi="Times New Roman"/>
                          <w:b/>
                          <w:i/>
                          <w:sz w:val="28"/>
                          <w:szCs w:val="28"/>
                        </w:rPr>
                      </w:pPr>
                      <w:r w:rsidRPr="0080572C">
                        <w:rPr>
                          <w:rFonts w:ascii="Times New Roman" w:hAnsi="Times New Roman"/>
                          <w:b/>
                          <w:sz w:val="28"/>
                          <w:szCs w:val="28"/>
                        </w:rPr>
                        <w:t>Повторим и закрепим правила, обязательные для пешеходов.</w:t>
                      </w:r>
                      <w:r w:rsidRPr="0080572C">
                        <w:rPr>
                          <w:rFonts w:ascii="Times New Roman" w:hAnsi="Times New Roman"/>
                          <w:b/>
                          <w:i/>
                          <w:sz w:val="28"/>
                          <w:szCs w:val="28"/>
                        </w:rPr>
                        <w:t xml:space="preserve"> Материал со страницы 6 -7 Пособия.</w:t>
                      </w:r>
                    </w:p>
                    <w:p w:rsidR="0080572C" w:rsidRPr="0080572C" w:rsidRDefault="0080572C" w:rsidP="0080572C">
                      <w:pPr>
                        <w:pStyle w:val="a3"/>
                        <w:ind w:left="-142" w:firstLine="709"/>
                        <w:jc w:val="both"/>
                        <w:rPr>
                          <w:rFonts w:ascii="Times New Roman" w:hAnsi="Times New Roman"/>
                          <w:b/>
                          <w:i/>
                          <w:sz w:val="28"/>
                          <w:szCs w:val="28"/>
                        </w:rPr>
                      </w:pPr>
                      <w:r w:rsidRPr="0080572C">
                        <w:rPr>
                          <w:rFonts w:ascii="Times New Roman" w:hAnsi="Times New Roman"/>
                          <w:b/>
                          <w:sz w:val="28"/>
                          <w:szCs w:val="28"/>
                        </w:rPr>
                        <w:t>По очереди зачитываются правила поведения на слайдах 2-4, комментируются.</w:t>
                      </w:r>
                    </w:p>
                    <w:p w:rsidR="0080572C" w:rsidRPr="0080572C" w:rsidRDefault="0080572C" w:rsidP="0080572C">
                      <w:pPr>
                        <w:pStyle w:val="a3"/>
                        <w:numPr>
                          <w:ilvl w:val="0"/>
                          <w:numId w:val="2"/>
                        </w:numPr>
                        <w:ind w:left="-142" w:firstLine="1069"/>
                        <w:jc w:val="both"/>
                        <w:rPr>
                          <w:rFonts w:ascii="Times New Roman" w:hAnsi="Times New Roman"/>
                          <w:b/>
                          <w:sz w:val="28"/>
                          <w:szCs w:val="28"/>
                        </w:rPr>
                      </w:pPr>
                      <w:r w:rsidRPr="0080572C">
                        <w:rPr>
                          <w:rFonts w:ascii="Times New Roman" w:hAnsi="Times New Roman"/>
                          <w:b/>
                          <w:sz w:val="28"/>
                          <w:szCs w:val="28"/>
                        </w:rPr>
                        <w:t>Двигаясь по тротуарам, пешеходным дорожкам и переходам, держись правой стороны.</w:t>
                      </w:r>
                    </w:p>
                    <w:p w:rsidR="0080572C" w:rsidRPr="0080572C" w:rsidRDefault="0080572C" w:rsidP="0080572C">
                      <w:pPr>
                        <w:pStyle w:val="a3"/>
                        <w:numPr>
                          <w:ilvl w:val="0"/>
                          <w:numId w:val="2"/>
                        </w:numPr>
                        <w:ind w:left="-142" w:firstLine="1069"/>
                        <w:jc w:val="both"/>
                        <w:rPr>
                          <w:rFonts w:ascii="Times New Roman" w:hAnsi="Times New Roman"/>
                          <w:b/>
                          <w:sz w:val="28"/>
                          <w:szCs w:val="28"/>
                        </w:rPr>
                      </w:pPr>
                      <w:r w:rsidRPr="0080572C">
                        <w:rPr>
                          <w:rFonts w:ascii="Times New Roman" w:hAnsi="Times New Roman"/>
                          <w:b/>
                          <w:sz w:val="28"/>
                          <w:szCs w:val="28"/>
                        </w:rPr>
                        <w:t>Место для перехода, оборудованное светофором, называется регулируемым пешеходным переходом. Переходить его можно тогда, когда для пешехода горит зелёный сигнал. Прежде чем ступить на проезжую часть, надо посмотреть, все ли автомобили остановились. Если рядом расположен светофор с тремя круглыми сигналами и пешеходный светофор, надо ждать, когда на пешеходном светофоре загорится зелёный сигнал.</w:t>
                      </w:r>
                    </w:p>
                    <w:p w:rsidR="0080572C" w:rsidRPr="0080572C" w:rsidRDefault="0080572C" w:rsidP="0080572C">
                      <w:pPr>
                        <w:pStyle w:val="a3"/>
                        <w:numPr>
                          <w:ilvl w:val="0"/>
                          <w:numId w:val="2"/>
                        </w:numPr>
                        <w:ind w:left="-142" w:firstLine="1069"/>
                        <w:jc w:val="both"/>
                        <w:rPr>
                          <w:rFonts w:ascii="Times New Roman" w:hAnsi="Times New Roman"/>
                          <w:b/>
                          <w:sz w:val="28"/>
                          <w:szCs w:val="28"/>
                        </w:rPr>
                      </w:pPr>
                      <w:r w:rsidRPr="0080572C">
                        <w:rPr>
                          <w:rFonts w:ascii="Times New Roman" w:hAnsi="Times New Roman"/>
                          <w:b/>
                          <w:sz w:val="28"/>
                          <w:szCs w:val="28"/>
                        </w:rPr>
                        <w:t>Самое безопасное — это перейти дорогу по подземному или надземному переходу.</w:t>
                      </w:r>
                    </w:p>
                    <w:p w:rsidR="0080572C" w:rsidRPr="0080572C" w:rsidRDefault="0080572C" w:rsidP="0080572C">
                      <w:pPr>
                        <w:pStyle w:val="a3"/>
                        <w:numPr>
                          <w:ilvl w:val="0"/>
                          <w:numId w:val="2"/>
                        </w:numPr>
                        <w:ind w:left="-142" w:firstLine="1069"/>
                        <w:jc w:val="both"/>
                        <w:rPr>
                          <w:rFonts w:ascii="Times New Roman" w:hAnsi="Times New Roman"/>
                          <w:b/>
                          <w:sz w:val="28"/>
                          <w:szCs w:val="28"/>
                        </w:rPr>
                      </w:pPr>
                      <w:r w:rsidRPr="0080572C">
                        <w:rPr>
                          <w:rFonts w:ascii="Times New Roman" w:hAnsi="Times New Roman"/>
                          <w:b/>
                          <w:sz w:val="28"/>
                          <w:szCs w:val="28"/>
                        </w:rPr>
                        <w:t>Пешеходный переход, который обозначен только знаком пешеходного перехода и зеброй, называется нерегулируемым. На таком переходе, прежде чем ступить на проезжую часть, следует остановиться, посмотреть сначала налево, потом направо. Убедись, что все водители тебя заметили и уступают тебе дорогу.</w:t>
                      </w:r>
                    </w:p>
                    <w:p w:rsidR="0080572C" w:rsidRPr="0080572C" w:rsidRDefault="0080572C" w:rsidP="0080572C">
                      <w:pPr>
                        <w:pStyle w:val="a3"/>
                        <w:numPr>
                          <w:ilvl w:val="0"/>
                          <w:numId w:val="2"/>
                        </w:numPr>
                        <w:ind w:left="-142" w:firstLine="1069"/>
                        <w:jc w:val="both"/>
                        <w:rPr>
                          <w:rFonts w:ascii="Times New Roman" w:hAnsi="Times New Roman"/>
                          <w:b/>
                          <w:sz w:val="28"/>
                          <w:szCs w:val="28"/>
                        </w:rPr>
                      </w:pPr>
                      <w:r w:rsidRPr="0080572C">
                        <w:rPr>
                          <w:rFonts w:ascii="Times New Roman" w:hAnsi="Times New Roman"/>
                          <w:b/>
                          <w:sz w:val="28"/>
                          <w:szCs w:val="28"/>
                        </w:rPr>
                        <w:t>Дорогу можно перейти и на перекрёстке. Перекрестки, оборудованные светофорами, называются регулируемыми. Сигналы светофора показывают, когда можно ехать автомобилям, а когда можно переходить дорогу пешеходам. На перекрёстке перейти дорогу сложно, потому что автомобили могут ехать не только прямо, но и поворачивать. Прежде чем приступить к переходу, убедись, что все водители уступают тебе дорогу.</w:t>
                      </w:r>
                    </w:p>
                    <w:p w:rsidR="0080572C" w:rsidRPr="0080572C" w:rsidRDefault="0080572C" w:rsidP="0080572C">
                      <w:pPr>
                        <w:pStyle w:val="a3"/>
                        <w:numPr>
                          <w:ilvl w:val="0"/>
                          <w:numId w:val="2"/>
                        </w:numPr>
                        <w:ind w:left="-142" w:firstLine="1069"/>
                        <w:jc w:val="both"/>
                        <w:rPr>
                          <w:rFonts w:ascii="Times New Roman" w:hAnsi="Times New Roman"/>
                          <w:b/>
                          <w:sz w:val="28"/>
                          <w:szCs w:val="28"/>
                        </w:rPr>
                      </w:pPr>
                      <w:r w:rsidRPr="0080572C">
                        <w:rPr>
                          <w:rFonts w:ascii="Times New Roman" w:hAnsi="Times New Roman"/>
                          <w:b/>
                          <w:sz w:val="28"/>
                          <w:szCs w:val="28"/>
                        </w:rPr>
                        <w:t>На нерегулируемых перекрёстках нет светофоров и переходить проезжую часть можно, только убедившись, что нет приближающихся автомобилей, и только по пешеходному переходу.</w:t>
                      </w:r>
                      <w:bookmarkStart w:id="1" w:name="_GoBack"/>
                      <w:bookmarkEnd w:id="1"/>
                    </w:p>
                    <w:p w:rsidR="0080572C" w:rsidRPr="0080572C" w:rsidRDefault="0080572C" w:rsidP="0080572C">
                      <w:pPr>
                        <w:pStyle w:val="a3"/>
                        <w:ind w:firstLine="567"/>
                        <w:jc w:val="both"/>
                        <w:rPr>
                          <w:rFonts w:ascii="Times New Roman" w:hAnsi="Times New Roman"/>
                          <w:b/>
                          <w:color w:val="FF0000"/>
                          <w:sz w:val="28"/>
                          <w:szCs w:val="28"/>
                        </w:rPr>
                      </w:pPr>
                      <w:r w:rsidRPr="0080572C">
                        <w:rPr>
                          <w:rFonts w:ascii="Times New Roman" w:hAnsi="Times New Roman"/>
                          <w:b/>
                          <w:color w:val="FF0000"/>
                          <w:sz w:val="28"/>
                          <w:szCs w:val="28"/>
                        </w:rPr>
                        <w:t xml:space="preserve">3. Пешеходные переходы, мосты и улицы. </w:t>
                      </w:r>
                    </w:p>
                    <w:p w:rsidR="0080572C" w:rsidRPr="0080572C" w:rsidRDefault="0080572C" w:rsidP="0080572C">
                      <w:pPr>
                        <w:pStyle w:val="a3"/>
                        <w:ind w:firstLine="567"/>
                        <w:jc w:val="both"/>
                        <w:rPr>
                          <w:rFonts w:ascii="Times New Roman" w:hAnsi="Times New Roman"/>
                          <w:b/>
                          <w:sz w:val="28"/>
                          <w:szCs w:val="28"/>
                        </w:rPr>
                      </w:pPr>
                      <w:r w:rsidRPr="0080572C">
                        <w:rPr>
                          <w:rFonts w:ascii="Times New Roman" w:hAnsi="Times New Roman"/>
                          <w:b/>
                          <w:sz w:val="28"/>
                          <w:szCs w:val="28"/>
                          <w:u w:val="single"/>
                        </w:rPr>
                        <w:t>Слайд 6.</w:t>
                      </w:r>
                      <w:r w:rsidRPr="0080572C">
                        <w:rPr>
                          <w:rFonts w:ascii="Times New Roman" w:hAnsi="Times New Roman"/>
                          <w:b/>
                          <w:sz w:val="28"/>
                          <w:szCs w:val="28"/>
                        </w:rPr>
                        <w:t xml:space="preserve"> Пешеходные улицы. </w:t>
                      </w:r>
                    </w:p>
                    <w:p w:rsidR="0080572C" w:rsidRPr="0080572C" w:rsidRDefault="0080572C" w:rsidP="0080572C">
                      <w:pPr>
                        <w:pStyle w:val="a3"/>
                        <w:ind w:firstLine="567"/>
                        <w:jc w:val="both"/>
                        <w:rPr>
                          <w:rFonts w:ascii="Times New Roman" w:hAnsi="Times New Roman"/>
                          <w:b/>
                          <w:sz w:val="28"/>
                          <w:szCs w:val="28"/>
                        </w:rPr>
                      </w:pPr>
                      <w:r w:rsidRPr="0080572C">
                        <w:rPr>
                          <w:rFonts w:ascii="Times New Roman" w:hAnsi="Times New Roman"/>
                          <w:b/>
                          <w:sz w:val="28"/>
                          <w:szCs w:val="28"/>
                        </w:rPr>
                        <w:t>Для чего эти улицы предназначены, их отличия от обычных улиц. Какие улицы в вашем городе являются пешеходными.</w:t>
                      </w:r>
                      <w:r w:rsidRPr="0080572C">
                        <w:rPr>
                          <w:rFonts w:ascii="Times New Roman" w:hAnsi="Times New Roman"/>
                          <w:b/>
                          <w:i/>
                          <w:sz w:val="28"/>
                          <w:szCs w:val="28"/>
                        </w:rPr>
                        <w:t xml:space="preserve"> (стр. 14-15 Пособия).</w:t>
                      </w:r>
                    </w:p>
                    <w:p w:rsidR="0080572C" w:rsidRPr="0080572C" w:rsidRDefault="0080572C" w:rsidP="0080572C">
                      <w:pPr>
                        <w:pStyle w:val="a3"/>
                        <w:ind w:firstLine="567"/>
                        <w:jc w:val="both"/>
                        <w:rPr>
                          <w:rFonts w:ascii="Times New Roman" w:hAnsi="Times New Roman"/>
                          <w:b/>
                          <w:sz w:val="28"/>
                          <w:szCs w:val="28"/>
                        </w:rPr>
                      </w:pPr>
                      <w:r w:rsidRPr="0080572C">
                        <w:rPr>
                          <w:rFonts w:ascii="Times New Roman" w:hAnsi="Times New Roman"/>
                          <w:b/>
                          <w:sz w:val="28"/>
                          <w:szCs w:val="28"/>
                          <w:u w:val="single"/>
                        </w:rPr>
                        <w:t>Слайд 7.</w:t>
                      </w:r>
                      <w:r w:rsidRPr="0080572C">
                        <w:rPr>
                          <w:rFonts w:ascii="Times New Roman" w:hAnsi="Times New Roman"/>
                          <w:b/>
                          <w:sz w:val="28"/>
                          <w:szCs w:val="28"/>
                        </w:rPr>
                        <w:t xml:space="preserve"> Пешеходные мосты. </w:t>
                      </w:r>
                    </w:p>
                    <w:p w:rsidR="0080572C" w:rsidRPr="0080572C" w:rsidRDefault="0080572C" w:rsidP="0080572C">
                      <w:pPr>
                        <w:pStyle w:val="a3"/>
                        <w:ind w:firstLine="567"/>
                        <w:jc w:val="both"/>
                        <w:rPr>
                          <w:rFonts w:ascii="Times New Roman" w:hAnsi="Times New Roman"/>
                          <w:b/>
                          <w:sz w:val="28"/>
                          <w:szCs w:val="28"/>
                        </w:rPr>
                      </w:pPr>
                      <w:r w:rsidRPr="0080572C">
                        <w:rPr>
                          <w:rFonts w:ascii="Times New Roman" w:hAnsi="Times New Roman"/>
                          <w:b/>
                          <w:sz w:val="28"/>
                          <w:szCs w:val="28"/>
                        </w:rPr>
                        <w:t xml:space="preserve">Где используются пешеходные мосты. Есть ли в вашем городе пешеходные мосты? </w:t>
                      </w:r>
                      <w:r w:rsidRPr="0080572C">
                        <w:rPr>
                          <w:rFonts w:ascii="Times New Roman" w:hAnsi="Times New Roman"/>
                          <w:b/>
                          <w:i/>
                          <w:sz w:val="28"/>
                          <w:szCs w:val="28"/>
                        </w:rPr>
                        <w:t>(стр. 14-15 Пособия).</w:t>
                      </w:r>
                    </w:p>
                    <w:p w:rsidR="0080572C" w:rsidRPr="0080572C" w:rsidRDefault="0080572C" w:rsidP="0080572C">
                      <w:pPr>
                        <w:pStyle w:val="a3"/>
                        <w:ind w:firstLine="567"/>
                        <w:jc w:val="both"/>
                        <w:rPr>
                          <w:rFonts w:ascii="Times New Roman" w:hAnsi="Times New Roman"/>
                          <w:b/>
                          <w:sz w:val="28"/>
                          <w:szCs w:val="28"/>
                        </w:rPr>
                      </w:pPr>
                      <w:r w:rsidRPr="0080572C">
                        <w:rPr>
                          <w:rFonts w:ascii="Times New Roman" w:hAnsi="Times New Roman"/>
                          <w:b/>
                          <w:sz w:val="28"/>
                          <w:szCs w:val="28"/>
                          <w:u w:val="single"/>
                        </w:rPr>
                        <w:t>Слайд 8.</w:t>
                      </w:r>
                      <w:r w:rsidRPr="0080572C">
                        <w:rPr>
                          <w:rFonts w:ascii="Times New Roman" w:hAnsi="Times New Roman"/>
                          <w:b/>
                          <w:sz w:val="28"/>
                          <w:szCs w:val="28"/>
                        </w:rPr>
                        <w:t xml:space="preserve"> Пешеходные зоны. </w:t>
                      </w:r>
                    </w:p>
                    <w:p w:rsidR="0080572C" w:rsidRDefault="0080572C" w:rsidP="0080572C">
                      <w:pPr>
                        <w:pStyle w:val="a3"/>
                        <w:ind w:firstLine="567"/>
                        <w:jc w:val="both"/>
                        <w:rPr>
                          <w:rFonts w:ascii="Times New Roman" w:hAnsi="Times New Roman"/>
                          <w:sz w:val="28"/>
                          <w:szCs w:val="28"/>
                        </w:rPr>
                      </w:pPr>
                      <w:r w:rsidRPr="0080572C">
                        <w:rPr>
                          <w:rFonts w:ascii="Times New Roman" w:hAnsi="Times New Roman"/>
                          <w:b/>
                          <w:sz w:val="28"/>
                          <w:szCs w:val="28"/>
                        </w:rPr>
                        <w:t>Назначение пешеходных зон. Есть ли в вашем городе пешеходные зоны.</w:t>
                      </w:r>
                      <w:r>
                        <w:rPr>
                          <w:rFonts w:ascii="Times New Roman" w:hAnsi="Times New Roman"/>
                          <w:sz w:val="28"/>
                          <w:szCs w:val="28"/>
                        </w:rPr>
                        <w:t xml:space="preserve"> Каким знаком означаются пешеходные зоны? </w:t>
                      </w:r>
                      <w:r>
                        <w:rPr>
                          <w:rFonts w:ascii="Times New Roman" w:hAnsi="Times New Roman"/>
                          <w:i/>
                          <w:sz w:val="28"/>
                          <w:szCs w:val="28"/>
                        </w:rPr>
                        <w:t>(стр. 14-15</w:t>
                      </w:r>
                      <w:r w:rsidRPr="00086604">
                        <w:rPr>
                          <w:rFonts w:ascii="Times New Roman" w:hAnsi="Times New Roman"/>
                          <w:i/>
                          <w:sz w:val="28"/>
                          <w:szCs w:val="28"/>
                        </w:rPr>
                        <w:t xml:space="preserve"> Пособия)</w:t>
                      </w:r>
                      <w:r>
                        <w:rPr>
                          <w:rFonts w:ascii="Times New Roman" w:hAnsi="Times New Roman"/>
                          <w:i/>
                          <w:sz w:val="28"/>
                          <w:szCs w:val="28"/>
                        </w:rPr>
                        <w:t>.</w:t>
                      </w:r>
                    </w:p>
                    <w:p w:rsidR="0080572C" w:rsidRDefault="0080572C" w:rsidP="0080572C">
                      <w:pPr>
                        <w:pStyle w:val="a3"/>
                        <w:ind w:firstLine="567"/>
                        <w:jc w:val="both"/>
                        <w:rPr>
                          <w:rFonts w:ascii="Times New Roman" w:hAnsi="Times New Roman"/>
                          <w:sz w:val="28"/>
                          <w:szCs w:val="28"/>
                        </w:rPr>
                      </w:pPr>
                      <w:r w:rsidRPr="00957FF5">
                        <w:rPr>
                          <w:rFonts w:ascii="Times New Roman" w:hAnsi="Times New Roman"/>
                          <w:sz w:val="28"/>
                          <w:szCs w:val="28"/>
                          <w:u w:val="single"/>
                        </w:rPr>
                        <w:t>Слайд</w:t>
                      </w:r>
                      <w:r>
                        <w:rPr>
                          <w:rFonts w:ascii="Times New Roman" w:hAnsi="Times New Roman"/>
                          <w:sz w:val="28"/>
                          <w:szCs w:val="28"/>
                          <w:u w:val="single"/>
                        </w:rPr>
                        <w:t>ы</w:t>
                      </w:r>
                      <w:r w:rsidRPr="00957FF5">
                        <w:rPr>
                          <w:rFonts w:ascii="Times New Roman" w:hAnsi="Times New Roman"/>
                          <w:sz w:val="28"/>
                          <w:szCs w:val="28"/>
                          <w:u w:val="single"/>
                        </w:rPr>
                        <w:t xml:space="preserve"> </w:t>
                      </w:r>
                      <w:r>
                        <w:rPr>
                          <w:rFonts w:ascii="Times New Roman" w:hAnsi="Times New Roman"/>
                          <w:sz w:val="28"/>
                          <w:szCs w:val="28"/>
                          <w:u w:val="single"/>
                        </w:rPr>
                        <w:t>9-10</w:t>
                      </w:r>
                      <w:r w:rsidRPr="00957FF5">
                        <w:rPr>
                          <w:rFonts w:ascii="Times New Roman" w:hAnsi="Times New Roman"/>
                          <w:sz w:val="28"/>
                          <w:szCs w:val="28"/>
                          <w:u w:val="single"/>
                        </w:rPr>
                        <w:t>.</w:t>
                      </w:r>
                      <w:r>
                        <w:rPr>
                          <w:rFonts w:ascii="Times New Roman" w:hAnsi="Times New Roman"/>
                          <w:sz w:val="28"/>
                          <w:szCs w:val="28"/>
                        </w:rPr>
                        <w:t xml:space="preserve"> Пешеходные переходы. </w:t>
                      </w:r>
                    </w:p>
                    <w:p w:rsidR="0080572C" w:rsidRDefault="0080572C" w:rsidP="0080572C">
                      <w:pPr>
                        <w:pStyle w:val="a3"/>
                        <w:ind w:firstLine="567"/>
                        <w:jc w:val="both"/>
                        <w:rPr>
                          <w:rFonts w:ascii="Times New Roman" w:hAnsi="Times New Roman"/>
                          <w:sz w:val="28"/>
                          <w:szCs w:val="28"/>
                        </w:rPr>
                      </w:pPr>
                      <w:r>
                        <w:rPr>
                          <w:rFonts w:ascii="Times New Roman" w:hAnsi="Times New Roman"/>
                          <w:sz w:val="28"/>
                          <w:szCs w:val="28"/>
                        </w:rPr>
                        <w:t xml:space="preserve">Зебра - </w:t>
                      </w:r>
                      <w:r w:rsidRPr="007A22B3">
                        <w:rPr>
                          <w:rFonts w:ascii="Times New Roman" w:hAnsi="Times New Roman"/>
                          <w:sz w:val="28"/>
                          <w:szCs w:val="28"/>
                        </w:rPr>
                        <w:t>наземный пешеходный переход.</w:t>
                      </w:r>
                      <w:r>
                        <w:rPr>
                          <w:rFonts w:ascii="Times New Roman" w:hAnsi="Times New Roman"/>
                          <w:sz w:val="28"/>
                          <w:szCs w:val="28"/>
                        </w:rPr>
                        <w:t xml:space="preserve"> Как ведут себя водители и как пешеходы на пешеходном переходе. Виды разметки на пешеходных переходах, используемые в России.</w:t>
                      </w:r>
                      <w:r w:rsidRPr="00F44ECE">
                        <w:rPr>
                          <w:rFonts w:ascii="Times New Roman" w:hAnsi="Times New Roman"/>
                          <w:i/>
                          <w:sz w:val="28"/>
                          <w:szCs w:val="28"/>
                        </w:rPr>
                        <w:t xml:space="preserve"> </w:t>
                      </w:r>
                      <w:r>
                        <w:rPr>
                          <w:rFonts w:ascii="Times New Roman" w:hAnsi="Times New Roman"/>
                          <w:i/>
                          <w:sz w:val="28"/>
                          <w:szCs w:val="28"/>
                        </w:rPr>
                        <w:t>(стр. 14-15</w:t>
                      </w:r>
                      <w:r w:rsidRPr="00086604">
                        <w:rPr>
                          <w:rFonts w:ascii="Times New Roman" w:hAnsi="Times New Roman"/>
                          <w:i/>
                          <w:sz w:val="28"/>
                          <w:szCs w:val="28"/>
                        </w:rPr>
                        <w:t xml:space="preserve"> Пособия)</w:t>
                      </w:r>
                      <w:r>
                        <w:rPr>
                          <w:rFonts w:ascii="Times New Roman" w:hAnsi="Times New Roman"/>
                          <w:i/>
                          <w:sz w:val="28"/>
                          <w:szCs w:val="28"/>
                        </w:rPr>
                        <w:t>.</w:t>
                      </w:r>
                    </w:p>
                    <w:p w:rsidR="005775FC" w:rsidRPr="005775FC" w:rsidRDefault="005775FC">
                      <w:pPr>
                        <w:rPr>
                          <w:b/>
                        </w:rPr>
                      </w:pPr>
                    </w:p>
                  </w:txbxContent>
                </v:textbox>
              </v:shape>
            </w:pict>
          </mc:Fallback>
        </mc:AlternateContent>
      </w:r>
      <w:r>
        <w:rPr>
          <w:noProof/>
          <w:lang w:eastAsia="ru-RU"/>
        </w:rPr>
        <w:t xml:space="preserve">  </w:t>
      </w:r>
      <w:bookmarkStart w:id="0" w:name="_GoBack"/>
      <w:r>
        <w:rPr>
          <w:noProof/>
          <w:lang w:eastAsia="ru-RU"/>
        </w:rPr>
        <w:drawing>
          <wp:inline distT="0" distB="0" distL="0" distR="0">
            <wp:extent cx="7556826" cy="10691446"/>
            <wp:effectExtent l="0" t="0" r="6350" b="0"/>
            <wp:docPr id="1" name="Рисунок 1" descr="C:\Users\jkkii\Desktop\pd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kkii\Desktop\pdd2.jpg"/>
                    <pic:cNvPicPr>
                      <a:picLocks noChangeAspect="1" noChangeArrowheads="1"/>
                    </pic:cNvPicPr>
                  </pic:nvPicPr>
                  <pic:blipFill rotWithShape="1">
                    <a:blip r:embed="rId5">
                      <a:extLst>
                        <a:ext uri="{28A0092B-C50C-407E-A947-70E740481C1C}">
                          <a14:useLocalDpi xmlns:a14="http://schemas.microsoft.com/office/drawing/2010/main" val="0"/>
                        </a:ext>
                      </a:extLst>
                    </a:blip>
                    <a:srcRect l="2708" t="3383" r="4873" b="3585"/>
                    <a:stretch/>
                  </pic:blipFill>
                  <pic:spPr bwMode="auto">
                    <a:xfrm>
                      <a:off x="0" y="0"/>
                      <a:ext cx="7602939" cy="10756687"/>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186BD0" w:rsidSect="005775FC">
      <w:pgSz w:w="11906" w:h="16838"/>
      <w:pgMar w:top="0" w:right="0" w:bottom="113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2C657F"/>
    <w:multiLevelType w:val="hybridMultilevel"/>
    <w:tmpl w:val="2BD86D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605606B9"/>
    <w:multiLevelType w:val="hybridMultilevel"/>
    <w:tmpl w:val="91BE8D7E"/>
    <w:lvl w:ilvl="0" w:tplc="6F56BD74">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FC"/>
    <w:rsid w:val="00354960"/>
    <w:rsid w:val="0054353F"/>
    <w:rsid w:val="005775FC"/>
    <w:rsid w:val="0080572C"/>
    <w:rsid w:val="00DA7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4FA4F-FF96-4706-974E-F3DC6965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75FC"/>
    <w:pPr>
      <w:spacing w:after="0" w:line="240" w:lineRule="auto"/>
    </w:pPr>
    <w:rPr>
      <w:rFonts w:ascii="Calibri" w:eastAsia="Calibri" w:hAnsi="Calibri" w:cs="Times New Roman"/>
    </w:rPr>
  </w:style>
  <w:style w:type="character" w:styleId="a4">
    <w:name w:val="Hyperlink"/>
    <w:basedOn w:val="a0"/>
    <w:rsid w:val="005775FC"/>
    <w:rPr>
      <w:color w:val="0000FF"/>
      <w:u w:val="single"/>
    </w:rPr>
  </w:style>
  <w:style w:type="paragraph" w:styleId="a5">
    <w:name w:val="Balloon Text"/>
    <w:basedOn w:val="a"/>
    <w:link w:val="a6"/>
    <w:uiPriority w:val="99"/>
    <w:semiHidden/>
    <w:unhideWhenUsed/>
    <w:rsid w:val="0035496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549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0</Words>
  <Characters>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СССР</dc:creator>
  <cp:keywords/>
  <dc:description/>
  <cp:lastModifiedBy>СССР</cp:lastModifiedBy>
  <cp:revision>4</cp:revision>
  <cp:lastPrinted>2018-04-12T13:31:00Z</cp:lastPrinted>
  <dcterms:created xsi:type="dcterms:W3CDTF">2018-04-12T09:18:00Z</dcterms:created>
  <dcterms:modified xsi:type="dcterms:W3CDTF">2018-04-12T13:32:00Z</dcterms:modified>
</cp:coreProperties>
</file>